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7E50" w:rsidRPr="00CA7E50" w:rsidRDefault="00EE1939" w:rsidP="00CA7E50">
      <w:pPr>
        <w:spacing w:after="0" w:line="360" w:lineRule="auto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Evento Formativo Residenziale n.</w:t>
      </w:r>
      <w:r w:rsidR="00CA7E50" w:rsidRPr="00CA7E50">
        <w:rPr>
          <w:rFonts w:cs="Calibri"/>
          <w:b/>
        </w:rPr>
        <w:t xml:space="preserve"> 645</w:t>
      </w:r>
      <w:r>
        <w:rPr>
          <w:rFonts w:cs="Calibri"/>
          <w:b/>
        </w:rPr>
        <w:t xml:space="preserve"> - </w:t>
      </w:r>
    </w:p>
    <w:p w:rsidR="00CA7E50" w:rsidRPr="00CA7E50" w:rsidRDefault="00CA7E50" w:rsidP="00CA7E50">
      <w:pPr>
        <w:spacing w:after="0" w:line="360" w:lineRule="auto"/>
        <w:rPr>
          <w:rFonts w:cs="Calibri"/>
          <w:b/>
        </w:rPr>
      </w:pPr>
      <w:r w:rsidRPr="00CA7E50">
        <w:rPr>
          <w:rFonts w:cs="Calibri"/>
          <w:b/>
        </w:rPr>
        <w:t>Titolo</w:t>
      </w:r>
      <w:r w:rsidR="00852A5C">
        <w:rPr>
          <w:rFonts w:cs="Calibri"/>
          <w:b/>
        </w:rPr>
        <w:t>:</w:t>
      </w:r>
      <w:r w:rsidRPr="00CA7E50">
        <w:rPr>
          <w:rFonts w:cs="Calibri"/>
          <w:b/>
        </w:rPr>
        <w:t xml:space="preserve"> Workshop</w:t>
      </w:r>
      <w:r w:rsidR="00852A5C">
        <w:rPr>
          <w:rFonts w:cs="Calibri"/>
          <w:b/>
        </w:rPr>
        <w:t>s</w:t>
      </w:r>
      <w:r w:rsidRPr="00CA7E50">
        <w:rPr>
          <w:rFonts w:cs="Calibri"/>
          <w:b/>
        </w:rPr>
        <w:t xml:space="preserve"> multidisciplinari e seminari sulla ricerca traslazionale e clinica dell'Istituto Nazionale Tumori IRCCS Fondazione Pascale - 2024</w:t>
      </w:r>
    </w:p>
    <w:p w:rsidR="00CA7E50" w:rsidRPr="00CA7E50" w:rsidRDefault="00CA7E50" w:rsidP="00CA7E50">
      <w:pPr>
        <w:spacing w:after="0" w:line="360" w:lineRule="auto"/>
        <w:rPr>
          <w:rFonts w:cs="Calibri"/>
          <w:b/>
        </w:rPr>
      </w:pPr>
      <w:r w:rsidRPr="00CA7E50">
        <w:rPr>
          <w:rFonts w:cs="Calibri"/>
          <w:b/>
        </w:rPr>
        <w:t xml:space="preserve">Dal giorno </w:t>
      </w:r>
      <w:r w:rsidR="00D60F63">
        <w:rPr>
          <w:rFonts w:cs="Calibri"/>
          <w:b/>
        </w:rPr>
        <w:t>22</w:t>
      </w:r>
      <w:r w:rsidRPr="00CA7E50">
        <w:rPr>
          <w:rFonts w:cs="Calibri"/>
          <w:b/>
        </w:rPr>
        <w:t xml:space="preserve"> </w:t>
      </w:r>
      <w:proofErr w:type="gramStart"/>
      <w:r w:rsidR="00D60F63">
        <w:rPr>
          <w:rFonts w:cs="Calibri"/>
          <w:b/>
        </w:rPr>
        <w:t>Ottobre</w:t>
      </w:r>
      <w:proofErr w:type="gramEnd"/>
      <w:r w:rsidR="00EE1939">
        <w:rPr>
          <w:rFonts w:cs="Calibri"/>
          <w:b/>
        </w:rPr>
        <w:t xml:space="preserve"> </w:t>
      </w:r>
      <w:r w:rsidRPr="00CA7E50">
        <w:rPr>
          <w:rFonts w:cs="Calibri"/>
          <w:b/>
        </w:rPr>
        <w:t xml:space="preserve">2024 </w:t>
      </w:r>
      <w:r w:rsidR="0017667B">
        <w:rPr>
          <w:rFonts w:cs="Calibri"/>
          <w:b/>
        </w:rPr>
        <w:t>-</w:t>
      </w:r>
      <w:r w:rsidR="00EE1939">
        <w:rPr>
          <w:rFonts w:cs="Calibri"/>
          <w:b/>
        </w:rPr>
        <w:t xml:space="preserve"> al giorno </w:t>
      </w:r>
      <w:r w:rsidRPr="00CA7E50">
        <w:rPr>
          <w:rFonts w:cs="Calibri"/>
          <w:b/>
        </w:rPr>
        <w:t>1</w:t>
      </w:r>
      <w:r w:rsidR="00D60F63">
        <w:rPr>
          <w:rFonts w:cs="Calibri"/>
          <w:b/>
        </w:rPr>
        <w:t>9</w:t>
      </w:r>
      <w:r w:rsidRPr="00CA7E50">
        <w:rPr>
          <w:rFonts w:cs="Calibri"/>
          <w:b/>
        </w:rPr>
        <w:t xml:space="preserve"> </w:t>
      </w:r>
      <w:r w:rsidR="00D60F63">
        <w:rPr>
          <w:rFonts w:cs="Calibri"/>
          <w:b/>
        </w:rPr>
        <w:t>Novembre</w:t>
      </w:r>
      <w:r w:rsidRPr="00CA7E50">
        <w:rPr>
          <w:rFonts w:cs="Calibri"/>
          <w:b/>
        </w:rPr>
        <w:t xml:space="preserve"> 2024</w:t>
      </w:r>
    </w:p>
    <w:p w:rsidR="00CA7E50" w:rsidRPr="00CA7E50" w:rsidRDefault="00CA7E50" w:rsidP="00CA7E50">
      <w:pPr>
        <w:spacing w:after="0" w:line="360" w:lineRule="auto"/>
        <w:rPr>
          <w:rFonts w:cs="Calibri"/>
          <w:b/>
        </w:rPr>
      </w:pPr>
      <w:r w:rsidRPr="00CA7E50">
        <w:rPr>
          <w:rFonts w:cs="Calibri"/>
          <w:b/>
        </w:rPr>
        <w:t xml:space="preserve">Destinatari: tutte le figure professionali sanitarie </w:t>
      </w:r>
    </w:p>
    <w:p w:rsidR="00CA7E50" w:rsidRPr="00CA7E50" w:rsidRDefault="00EE1939" w:rsidP="00CA7E50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Crediti formativi: n.</w:t>
      </w:r>
      <w:r w:rsidR="00CA7E50" w:rsidRPr="00CA7E50">
        <w:rPr>
          <w:rFonts w:cs="Calibri"/>
          <w:b/>
        </w:rPr>
        <w:t xml:space="preserve"> </w:t>
      </w:r>
      <w:r w:rsidR="00D60F63">
        <w:rPr>
          <w:rFonts w:cs="Calibri"/>
          <w:b/>
        </w:rPr>
        <w:t>8</w:t>
      </w:r>
    </w:p>
    <w:p w:rsidR="00CA7E50" w:rsidRPr="00CA7E50" w:rsidRDefault="00CA7E50" w:rsidP="00CA7E50">
      <w:pPr>
        <w:spacing w:after="0" w:line="360" w:lineRule="auto"/>
        <w:rPr>
          <w:rFonts w:cs="Calibri"/>
          <w:b/>
        </w:rPr>
      </w:pPr>
      <w:r w:rsidRPr="00CA7E50">
        <w:rPr>
          <w:rFonts w:cs="Calibri"/>
          <w:b/>
        </w:rPr>
        <w:t xml:space="preserve">Sede: (aula) Aula Romolo </w:t>
      </w:r>
      <w:proofErr w:type="spellStart"/>
      <w:r w:rsidRPr="00CA7E50">
        <w:rPr>
          <w:rFonts w:cs="Calibri"/>
          <w:b/>
        </w:rPr>
        <w:t>Cerra</w:t>
      </w:r>
      <w:proofErr w:type="spellEnd"/>
      <w:r w:rsidRPr="00CA7E50">
        <w:rPr>
          <w:rFonts w:cs="Calibri"/>
          <w:b/>
        </w:rPr>
        <w:t xml:space="preserve"> INT IRCCS FONDAZIONE G. PASCALE</w:t>
      </w:r>
    </w:p>
    <w:p w:rsidR="00CA7E50" w:rsidRPr="00CA7E50" w:rsidRDefault="00CA7E50" w:rsidP="00CA7E50">
      <w:pPr>
        <w:spacing w:after="0" w:line="360" w:lineRule="auto"/>
        <w:rPr>
          <w:rFonts w:cs="Calibri"/>
          <w:b/>
        </w:rPr>
      </w:pPr>
    </w:p>
    <w:p w:rsidR="00CA7E50" w:rsidRPr="00CA7E50" w:rsidRDefault="00CA7E50" w:rsidP="00CA7E50">
      <w:pPr>
        <w:spacing w:after="0" w:line="360" w:lineRule="auto"/>
        <w:rPr>
          <w:rFonts w:cs="Calibri"/>
          <w:b/>
        </w:rPr>
      </w:pPr>
      <w:r w:rsidRPr="00CA7E50">
        <w:rPr>
          <w:rFonts w:cs="Calibri"/>
          <w:b/>
        </w:rPr>
        <w:t xml:space="preserve">Responsabili Scientifici: </w:t>
      </w:r>
      <w:r w:rsidR="00EE1939">
        <w:rPr>
          <w:rFonts w:cs="Calibri"/>
          <w:b/>
        </w:rPr>
        <w:t xml:space="preserve">Dott. Alfredo Budillon, </w:t>
      </w:r>
      <w:r w:rsidRPr="00CA7E50">
        <w:rPr>
          <w:rFonts w:cs="Calibri"/>
          <w:b/>
        </w:rPr>
        <w:t>Dott.ssa Maria Lina Tornesello, Dott. Franco M Buonaguro</w:t>
      </w:r>
    </w:p>
    <w:p w:rsidR="00CA7E50" w:rsidRDefault="00CA7E50" w:rsidP="00CA7E50">
      <w:pPr>
        <w:spacing w:after="0" w:line="360" w:lineRule="auto"/>
        <w:rPr>
          <w:rFonts w:cs="Calibri"/>
          <w:b/>
          <w:u w:val="single"/>
        </w:rPr>
      </w:pPr>
    </w:p>
    <w:tbl>
      <w:tblPr>
        <w:tblW w:w="961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060"/>
      </w:tblGrid>
      <w:tr w:rsidR="00D60F63" w:rsidRPr="00D3767E" w:rsidTr="00F73EE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D3767E" w:rsidRDefault="00D60F63" w:rsidP="00F73EEA">
            <w:pPr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Ottobre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D3767E" w:rsidRDefault="00D60F63" w:rsidP="00F73EEA">
            <w:pPr>
              <w:spacing w:before="80" w:after="80" w:line="240" w:lineRule="auto"/>
              <w:jc w:val="center"/>
              <w:rPr>
                <w:b/>
              </w:rPr>
            </w:pPr>
            <w:r w:rsidRPr="00D3767E">
              <w:rPr>
                <w:b/>
              </w:rPr>
              <w:t>Tematica – Docente</w:t>
            </w:r>
          </w:p>
        </w:tc>
      </w:tr>
      <w:tr w:rsidR="00D60F63" w:rsidRPr="00531103" w:rsidTr="00F73EE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Default="00D60F63" w:rsidP="00F73EEA">
            <w:pPr>
              <w:spacing w:before="80" w:after="80" w:line="240" w:lineRule="auto"/>
              <w:jc w:val="center"/>
            </w:pPr>
          </w:p>
          <w:p w:rsidR="00D60F63" w:rsidRPr="006E0985" w:rsidRDefault="00D60F63" w:rsidP="00F73EEA">
            <w:pPr>
              <w:spacing w:before="80" w:after="80" w:line="240" w:lineRule="auto"/>
              <w:jc w:val="center"/>
            </w:pPr>
            <w:r>
              <w:t xml:space="preserve">22 </w:t>
            </w:r>
            <w:proofErr w:type="gramStart"/>
            <w:r>
              <w:t>Ottobre</w:t>
            </w:r>
            <w:proofErr w:type="gramEnd"/>
            <w:r>
              <w:t xml:space="preserve"> 2024</w:t>
            </w:r>
          </w:p>
          <w:p w:rsidR="00D60F63" w:rsidRDefault="00D60F63" w:rsidP="00F73EEA">
            <w:pPr>
              <w:spacing w:before="80" w:after="80" w:line="240" w:lineRule="auto"/>
              <w:jc w:val="center"/>
            </w:pPr>
            <w:r>
              <w:t>14:30-16:30</w:t>
            </w:r>
          </w:p>
          <w:p w:rsidR="00D60F63" w:rsidRDefault="00D60F63" w:rsidP="00F73EEA">
            <w:pPr>
              <w:spacing w:before="80" w:after="80" w:line="240" w:lineRule="auto"/>
              <w:jc w:val="center"/>
            </w:pPr>
            <w:r>
              <w:br/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B15C63" w:rsidRDefault="00D60F63" w:rsidP="00F73EEA">
            <w:pPr>
              <w:spacing w:before="80" w:after="8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  <w:bCs/>
                <w:color w:val="000000"/>
              </w:rPr>
              <w:t>Gestione dei Progetti</w:t>
            </w:r>
            <w:r w:rsidRPr="006E0985">
              <w:rPr>
                <w:rFonts w:cs="Calibri"/>
                <w:b/>
                <w:bCs/>
                <w:color w:val="000000"/>
              </w:rPr>
              <w:br/>
            </w:r>
            <w:r>
              <w:rPr>
                <w:rFonts w:cs="Calibri"/>
                <w:b/>
                <w:bCs/>
                <w:color w:val="000000"/>
              </w:rPr>
              <w:t>Pasquale Violetti</w:t>
            </w:r>
            <w:r w:rsidRPr="000B0ECD">
              <w:rPr>
                <w:rFonts w:cs="Calibri"/>
                <w:bCs/>
                <w:color w:val="000000"/>
              </w:rPr>
              <w:t>,</w:t>
            </w:r>
            <w:r>
              <w:rPr>
                <w:rFonts w:cs="Calibri"/>
                <w:bCs/>
                <w:color w:val="000000"/>
              </w:rPr>
              <w:t xml:space="preserve"> Coordinatore Grant Office</w:t>
            </w:r>
            <w:r>
              <w:rPr>
                <w:rFonts w:cs="Calibri"/>
                <w:bCs/>
                <w:color w:val="000000"/>
              </w:rPr>
              <w:br/>
            </w:r>
            <w:r>
              <w:rPr>
                <w:rFonts w:cs="Calibri"/>
                <w:bCs/>
                <w:color w:val="000000"/>
              </w:rPr>
              <w:br/>
            </w:r>
            <w:r w:rsidRPr="005C5C2F">
              <w:t>Supplente: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Francesca D'Ambrosio, </w:t>
            </w:r>
            <w:r>
              <w:rPr>
                <w:b/>
              </w:rPr>
              <w:br/>
            </w:r>
            <w:r w:rsidR="00B902EF">
              <w:rPr>
                <w:b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60F63" w:rsidRPr="00531103" w:rsidRDefault="00D60F63" w:rsidP="00F73EEA">
            <w:pPr>
              <w:spacing w:before="80" w:after="80" w:line="240" w:lineRule="auto"/>
              <w:jc w:val="center"/>
              <w:rPr>
                <w:b/>
              </w:rPr>
            </w:pPr>
            <w:r w:rsidRPr="00B15C63">
              <w:t>Brevi interventi di:</w:t>
            </w:r>
            <w:r w:rsidRPr="00B15C63"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</w:tr>
      <w:tr w:rsidR="00D60F63" w:rsidRPr="00763755" w:rsidTr="00F73EE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Default="00D60F63" w:rsidP="00F73EEA">
            <w:pPr>
              <w:spacing w:before="80" w:after="80" w:line="240" w:lineRule="auto"/>
              <w:jc w:val="center"/>
            </w:pPr>
          </w:p>
          <w:p w:rsidR="00D60F63" w:rsidRPr="006E0985" w:rsidRDefault="00D60F63" w:rsidP="00F73EEA">
            <w:pPr>
              <w:spacing w:before="80" w:after="80" w:line="240" w:lineRule="auto"/>
              <w:jc w:val="center"/>
            </w:pPr>
            <w:r>
              <w:t xml:space="preserve">29 </w:t>
            </w:r>
            <w:proofErr w:type="gramStart"/>
            <w:r>
              <w:t>Ottobre</w:t>
            </w:r>
            <w:proofErr w:type="gramEnd"/>
            <w:r>
              <w:t xml:space="preserve"> 2024</w:t>
            </w:r>
          </w:p>
          <w:p w:rsidR="00D60F63" w:rsidRDefault="00D60F63" w:rsidP="00F73EEA">
            <w:pPr>
              <w:spacing w:before="80" w:after="80" w:line="240" w:lineRule="auto"/>
              <w:jc w:val="center"/>
            </w:pPr>
            <w:r>
              <w:t>14:30-16:30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ED19F0" w:rsidRDefault="00D60F63" w:rsidP="00F73EEA">
            <w:pPr>
              <w:spacing w:before="80" w:after="8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C5C2F">
              <w:rPr>
                <w:b/>
              </w:rPr>
              <w:t xml:space="preserve">La </w:t>
            </w:r>
            <w:proofErr w:type="spellStart"/>
            <w:r w:rsidRPr="005C5C2F">
              <w:rPr>
                <w:b/>
              </w:rPr>
              <w:t>Biobanca</w:t>
            </w:r>
            <w:proofErr w:type="spellEnd"/>
            <w:r w:rsidRPr="005C5C2F">
              <w:rPr>
                <w:b/>
              </w:rPr>
              <w:t xml:space="preserve"> nella ricerca traslazionale e nella pratica clinica </w:t>
            </w:r>
            <w:r>
              <w:rPr>
                <w:b/>
              </w:rPr>
              <w:br/>
            </w:r>
            <w:r w:rsidRPr="005C5C2F">
              <w:rPr>
                <w:b/>
              </w:rPr>
              <w:t>Monica Cantile</w:t>
            </w:r>
            <w:r w:rsidRPr="00E75D89">
              <w:rPr>
                <w:b/>
              </w:rPr>
              <w:t xml:space="preserve">, </w:t>
            </w:r>
            <w:r w:rsidRPr="00B15C63">
              <w:t>Dir</w:t>
            </w:r>
            <w:r>
              <w:t>igente Biologo, Direzione Scientifica-</w:t>
            </w:r>
            <w:proofErr w:type="spellStart"/>
            <w:r>
              <w:t>BioBanca</w:t>
            </w:r>
            <w:proofErr w:type="spellEnd"/>
            <w:r>
              <w:br/>
            </w:r>
          </w:p>
          <w:p w:rsidR="00D60F63" w:rsidRDefault="00D60F63" w:rsidP="00F73EEA">
            <w:pPr>
              <w:spacing w:after="0" w:line="240" w:lineRule="auto"/>
              <w:jc w:val="center"/>
            </w:pPr>
            <w:r w:rsidRPr="005C5C2F">
              <w:t>Supplente:</w:t>
            </w:r>
          </w:p>
          <w:p w:rsidR="00D60F63" w:rsidRPr="00704B11" w:rsidRDefault="00D60F63" w:rsidP="00F73EEA">
            <w:pPr>
              <w:spacing w:after="0" w:line="240" w:lineRule="auto"/>
              <w:jc w:val="center"/>
              <w:rPr>
                <w:b/>
              </w:rPr>
            </w:pPr>
            <w:r w:rsidRPr="00704B11">
              <w:rPr>
                <w:b/>
              </w:rPr>
              <w:t>G</w:t>
            </w:r>
            <w:r>
              <w:rPr>
                <w:b/>
              </w:rPr>
              <w:t>iosuè Scognamiglio</w:t>
            </w:r>
          </w:p>
          <w:p w:rsidR="00D60F63" w:rsidRPr="00B15C63" w:rsidRDefault="00B902EF" w:rsidP="00F73E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60F63" w:rsidRPr="00176C54" w:rsidRDefault="00D60F63" w:rsidP="00F73EEA">
            <w:pPr>
              <w:spacing w:before="80" w:after="80" w:line="240" w:lineRule="auto"/>
              <w:jc w:val="center"/>
              <w:rPr>
                <w:rFonts w:cs="Calibri"/>
                <w:bCs/>
                <w:color w:val="000000"/>
              </w:rPr>
            </w:pPr>
            <w:r w:rsidRPr="00B15C63">
              <w:t>Brevi interventi di:</w:t>
            </w:r>
            <w:r w:rsidRPr="00B15C63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92369">
              <w:rPr>
                <w:rFonts w:cs="Calibri"/>
                <w:b/>
                <w:bCs/>
                <w:color w:val="000000"/>
              </w:rPr>
              <w:t xml:space="preserve">Matteo </w:t>
            </w:r>
            <w:proofErr w:type="spellStart"/>
            <w:r w:rsidRPr="00F92369">
              <w:rPr>
                <w:rFonts w:cs="Calibri"/>
                <w:b/>
                <w:bCs/>
                <w:color w:val="000000"/>
              </w:rPr>
              <w:t>Pallocca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, </w:t>
            </w:r>
            <w:r w:rsidRPr="00ED19F0">
              <w:rPr>
                <w:rFonts w:cs="Calibri"/>
                <w:bCs/>
                <w:color w:val="000000"/>
              </w:rPr>
              <w:t xml:space="preserve">Ricercatore </w:t>
            </w:r>
            <w:proofErr w:type="spellStart"/>
            <w:r>
              <w:rPr>
                <w:rFonts w:cs="Calibri"/>
                <w:bCs/>
                <w:color w:val="000000"/>
              </w:rPr>
              <w:t>Ist</w:t>
            </w:r>
            <w:proofErr w:type="spellEnd"/>
            <w:r>
              <w:rPr>
                <w:rFonts w:cs="Calibri"/>
                <w:bCs/>
                <w:color w:val="000000"/>
              </w:rPr>
              <w:t>. Tumori Regina Elena (Roma)</w:t>
            </w:r>
          </w:p>
        </w:tc>
      </w:tr>
      <w:tr w:rsidR="00D60F63" w:rsidRPr="006E0985" w:rsidTr="00F73EE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6E0985" w:rsidRDefault="00D60F63" w:rsidP="00F73EEA">
            <w:pPr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6E0985" w:rsidRDefault="00D60F63" w:rsidP="00F73EEA">
            <w:pPr>
              <w:spacing w:before="80" w:after="8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6E0985">
              <w:rPr>
                <w:rFonts w:cs="Calibri"/>
                <w:b/>
                <w:bCs/>
                <w:color w:val="000000"/>
              </w:rPr>
              <w:t>Tematica – Docente</w:t>
            </w:r>
          </w:p>
        </w:tc>
      </w:tr>
      <w:tr w:rsidR="00D60F63" w:rsidRPr="00002A6D" w:rsidTr="00F73EEA">
        <w:trPr>
          <w:trHeight w:val="25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Default="00D60F63" w:rsidP="00F73EEA">
            <w:pPr>
              <w:spacing w:before="80" w:after="80" w:line="240" w:lineRule="auto"/>
              <w:jc w:val="center"/>
              <w:rPr>
                <w:color w:val="000000"/>
              </w:rPr>
            </w:pPr>
          </w:p>
          <w:p w:rsidR="00D60F63" w:rsidRDefault="00D60F63" w:rsidP="00F73EEA">
            <w:pPr>
              <w:spacing w:before="80" w:after="8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  <w:proofErr w:type="gramStart"/>
            <w:r>
              <w:rPr>
                <w:color w:val="000000"/>
              </w:rPr>
              <w:t>Novembre</w:t>
            </w:r>
            <w:proofErr w:type="gramEnd"/>
            <w:r>
              <w:rPr>
                <w:color w:val="000000"/>
              </w:rPr>
              <w:t xml:space="preserve"> 2024</w:t>
            </w:r>
          </w:p>
          <w:p w:rsidR="00D60F63" w:rsidRPr="0097668E" w:rsidRDefault="00D60F63" w:rsidP="00F73EEA">
            <w:pPr>
              <w:spacing w:before="80" w:after="80" w:line="240" w:lineRule="auto"/>
              <w:jc w:val="center"/>
              <w:rPr>
                <w:color w:val="000000"/>
              </w:rPr>
            </w:pPr>
            <w:r w:rsidRPr="0097668E">
              <w:rPr>
                <w:color w:val="000000"/>
              </w:rPr>
              <w:t>14:30</w:t>
            </w:r>
            <w:r>
              <w:rPr>
                <w:color w:val="000000"/>
              </w:rPr>
              <w:t>-</w:t>
            </w:r>
            <w:r w:rsidRPr="0097668E">
              <w:rPr>
                <w:color w:val="000000"/>
              </w:rPr>
              <w:t>16:30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704B11" w:rsidRDefault="00D60F63" w:rsidP="00F73EEA">
            <w:pPr>
              <w:spacing w:before="40" w:after="80" w:line="24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>Brevetti</w:t>
            </w:r>
            <w:r>
              <w:rPr>
                <w:rFonts w:cs="Calibri"/>
                <w:b/>
                <w:bCs/>
                <w:color w:val="000000"/>
              </w:rPr>
              <w:br/>
            </w:r>
            <w:r>
              <w:rPr>
                <w:b/>
              </w:rPr>
              <w:t xml:space="preserve">Stefania Scala, </w:t>
            </w:r>
            <w:r>
              <w:t xml:space="preserve">Direttore UOC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Microenvironment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Molecular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Targets </w:t>
            </w:r>
          </w:p>
          <w:p w:rsidR="00D60F63" w:rsidRDefault="00D60F63" w:rsidP="00F73EEA">
            <w:pPr>
              <w:spacing w:after="0" w:line="240" w:lineRule="auto"/>
              <w:jc w:val="center"/>
            </w:pPr>
            <w:r>
              <w:br/>
            </w:r>
            <w:r w:rsidRPr="005C5C2F">
              <w:t>Supplente:</w:t>
            </w:r>
          </w:p>
          <w:p w:rsidR="00D60F63" w:rsidRPr="001F7326" w:rsidRDefault="00D60F63" w:rsidP="00F73EEA">
            <w:pPr>
              <w:spacing w:before="40" w:after="8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b/>
              </w:rPr>
              <w:t>Elena Di Gennaro</w:t>
            </w:r>
            <w:r w:rsidRPr="00E75D89">
              <w:rPr>
                <w:b/>
              </w:rPr>
              <w:t xml:space="preserve">, </w:t>
            </w:r>
            <w:r>
              <w:t xml:space="preserve">Direttore FF UOC  Farmacologia Sperimentale </w:t>
            </w:r>
            <w:proofErr w:type="spellStart"/>
            <w:r>
              <w:t>Oncol</w:t>
            </w:r>
            <w:proofErr w:type="spellEnd"/>
            <w:r>
              <w:br/>
            </w:r>
            <w:r w:rsidR="00B902EF">
              <w:rPr>
                <w:rFonts w:cs="Calibri"/>
                <w:bCs/>
                <w:color w:val="000000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60F63" w:rsidRPr="00002A6D" w:rsidRDefault="00D60F63" w:rsidP="00F73EEA">
            <w:pPr>
              <w:spacing w:before="80" w:after="80"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7668E">
              <w:rPr>
                <w:rFonts w:cs="Calibri"/>
                <w:bCs/>
                <w:color w:val="000000"/>
              </w:rPr>
              <w:t xml:space="preserve">Brevi interventi di: </w:t>
            </w:r>
            <w:r w:rsidRPr="0097668E">
              <w:rPr>
                <w:rFonts w:cs="Calibri"/>
                <w:bCs/>
                <w:color w:val="000000"/>
              </w:rPr>
              <w:br/>
            </w:r>
            <w:r w:rsidRPr="00964769">
              <w:rPr>
                <w:rFonts w:cs="Calibri"/>
                <w:b/>
                <w:bCs/>
                <w:color w:val="000000"/>
              </w:rPr>
              <w:t>Paola Pace</w:t>
            </w:r>
            <w:r>
              <w:rPr>
                <w:rFonts w:cs="Calibri"/>
                <w:bCs/>
                <w:color w:val="000000"/>
              </w:rPr>
              <w:t xml:space="preserve">, Avv. </w:t>
            </w:r>
            <w:r w:rsidRPr="00813582">
              <w:rPr>
                <w:rFonts w:cs="Calibri"/>
                <w:shd w:val="clear" w:color="auto" w:fill="FFFFFF"/>
                <w:lang w:val="en-US"/>
              </w:rPr>
              <w:t>European &amp; Italian Patent Attorney, De Simone &amp; Partners</w:t>
            </w:r>
          </w:p>
        </w:tc>
      </w:tr>
    </w:tbl>
    <w:p w:rsidR="002B79EC" w:rsidRDefault="002B79EC"/>
    <w:tbl>
      <w:tblPr>
        <w:tblW w:w="961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060"/>
      </w:tblGrid>
      <w:tr w:rsidR="00D60F63" w:rsidRPr="00176C54" w:rsidTr="00F73EE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002A6D" w:rsidRDefault="00D60F63" w:rsidP="00F73EEA">
            <w:pPr>
              <w:spacing w:before="80" w:after="80" w:line="240" w:lineRule="auto"/>
              <w:jc w:val="center"/>
              <w:rPr>
                <w:lang w:val="en-US"/>
              </w:rPr>
            </w:pPr>
          </w:p>
          <w:p w:rsidR="00D60F63" w:rsidRPr="006E0985" w:rsidRDefault="00D60F63" w:rsidP="00F73EEA">
            <w:pPr>
              <w:spacing w:before="80" w:after="80" w:line="240" w:lineRule="auto"/>
              <w:jc w:val="center"/>
            </w:pPr>
            <w:r>
              <w:t>19 Novembre 2024</w:t>
            </w:r>
            <w:r w:rsidRPr="006E0985">
              <w:br/>
              <w:t>14:30-16:30</w:t>
            </w:r>
          </w:p>
          <w:p w:rsidR="00D60F63" w:rsidRPr="006E0985" w:rsidRDefault="00D60F63" w:rsidP="00F73EEA">
            <w:pPr>
              <w:spacing w:before="80" w:after="80" w:line="240" w:lineRule="auto"/>
              <w:jc w:val="center"/>
            </w:pPr>
          </w:p>
          <w:p w:rsidR="00D60F63" w:rsidRPr="006E0985" w:rsidRDefault="00D60F63" w:rsidP="00F73EEA">
            <w:pPr>
              <w:spacing w:before="80" w:after="80" w:line="240" w:lineRule="auto"/>
              <w:jc w:val="center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Default="00D60F63" w:rsidP="00F73EEA">
            <w:pPr>
              <w:spacing w:before="80" w:after="80" w:line="240" w:lineRule="auto"/>
              <w:jc w:val="center"/>
            </w:pPr>
            <w:r>
              <w:rPr>
                <w:b/>
              </w:rPr>
              <w:t>Infrastrutture</w:t>
            </w:r>
            <w:r>
              <w:rPr>
                <w:b/>
              </w:rPr>
              <w:br/>
              <w:t>Alfredo Budillon</w:t>
            </w:r>
            <w:r w:rsidRPr="00E75D89">
              <w:rPr>
                <w:b/>
              </w:rPr>
              <w:t xml:space="preserve">, </w:t>
            </w:r>
            <w:r>
              <w:t>Direttore Scientifico</w:t>
            </w:r>
          </w:p>
          <w:p w:rsidR="00D60F63" w:rsidRPr="006E0985" w:rsidRDefault="00D60F63" w:rsidP="00F73EEA">
            <w:pPr>
              <w:spacing w:before="80" w:after="8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D60F63">
              <w:t>Supplente:</w:t>
            </w:r>
            <w:r>
              <w:br/>
            </w:r>
            <w:r w:rsidRPr="00D60F63">
              <w:rPr>
                <w:b/>
              </w:rPr>
              <w:t xml:space="preserve">Elena Toschi, </w:t>
            </w:r>
            <w:proofErr w:type="spellStart"/>
            <w:r w:rsidRPr="00D60F63">
              <w:rPr>
                <w:b/>
              </w:rPr>
              <w:t>PhD</w:t>
            </w:r>
            <w:proofErr w:type="spellEnd"/>
            <w:r w:rsidRPr="00D60F63">
              <w:t xml:space="preserve">, </w:t>
            </w:r>
            <w:proofErr w:type="spellStart"/>
            <w:r w:rsidRPr="00D60F63">
              <w:t>ItaCRIN</w:t>
            </w:r>
            <w:proofErr w:type="spellEnd"/>
            <w:r w:rsidRPr="00D60F63">
              <w:t xml:space="preserve"> Coordinator. </w:t>
            </w:r>
            <w:r w:rsidR="00B902EF">
              <w:rPr>
                <w:rFonts w:cs="Calibri"/>
                <w:b/>
                <w:bCs/>
                <w:color w:val="000000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60F63" w:rsidRDefault="00D60F63" w:rsidP="00F73EEA">
            <w:pPr>
              <w:spacing w:before="80" w:after="80" w:line="240" w:lineRule="auto"/>
              <w:jc w:val="center"/>
              <w:rPr>
                <w:rFonts w:cs="Calibri"/>
                <w:bCs/>
                <w:color w:val="000000"/>
              </w:rPr>
            </w:pPr>
            <w:r w:rsidRPr="006E0985">
              <w:rPr>
                <w:rFonts w:cs="Calibri"/>
                <w:bCs/>
                <w:color w:val="000000"/>
              </w:rPr>
              <w:t xml:space="preserve">Brevi interventi di: </w:t>
            </w:r>
          </w:p>
          <w:p w:rsidR="00D60F63" w:rsidRPr="00852A5C" w:rsidRDefault="00D60F63" w:rsidP="00F73EEA">
            <w:pPr>
              <w:spacing w:before="80" w:after="8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52A5C">
              <w:rPr>
                <w:rFonts w:cs="Calibri"/>
                <w:b/>
                <w:sz w:val="24"/>
                <w:szCs w:val="24"/>
              </w:rPr>
              <w:t>Sara Zullino</w:t>
            </w:r>
            <w:r w:rsidRPr="00852A5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52A5C">
              <w:rPr>
                <w:rFonts w:cs="Calibri"/>
                <w:sz w:val="24"/>
                <w:szCs w:val="24"/>
              </w:rPr>
              <w:t>PhD</w:t>
            </w:r>
            <w:proofErr w:type="spellEnd"/>
            <w:r w:rsidRPr="00852A5C">
              <w:rPr>
                <w:rFonts w:cs="Calibri"/>
                <w:sz w:val="24"/>
                <w:szCs w:val="24"/>
              </w:rPr>
              <w:t xml:space="preserve">, EATRIS </w:t>
            </w:r>
            <w:proofErr w:type="spellStart"/>
            <w:r w:rsidRPr="00852A5C">
              <w:rPr>
                <w:rFonts w:cs="Calibri"/>
                <w:sz w:val="24"/>
                <w:szCs w:val="24"/>
                <w:shd w:val="clear" w:color="auto" w:fill="FFFFFF"/>
              </w:rPr>
              <w:t>Scientific</w:t>
            </w:r>
            <w:proofErr w:type="spellEnd"/>
            <w:r w:rsidRPr="00852A5C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2A5C">
              <w:rPr>
                <w:rFonts w:cs="Calibri"/>
                <w:sz w:val="24"/>
                <w:szCs w:val="24"/>
                <w:shd w:val="clear" w:color="auto" w:fill="FFFFFF"/>
              </w:rPr>
              <w:t>Programme</w:t>
            </w:r>
            <w:proofErr w:type="spellEnd"/>
            <w:r w:rsidRPr="00852A5C">
              <w:rPr>
                <w:rFonts w:cs="Calibri"/>
                <w:sz w:val="24"/>
                <w:szCs w:val="24"/>
                <w:shd w:val="clear" w:color="auto" w:fill="FFFFFF"/>
              </w:rPr>
              <w:t xml:space="preserve"> Manager  </w:t>
            </w:r>
            <w:r w:rsidRPr="00852A5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60F63" w:rsidRPr="006E0985" w:rsidTr="00F73EE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6E0985" w:rsidRDefault="00D60F63" w:rsidP="00F73EEA">
            <w:pPr>
              <w:spacing w:before="80" w:after="80" w:line="240" w:lineRule="auto"/>
              <w:jc w:val="center"/>
              <w:rPr>
                <w:b/>
              </w:rPr>
            </w:pPr>
            <w:r w:rsidRPr="00852A5C">
              <w:rPr>
                <w:b/>
              </w:rPr>
              <w:t xml:space="preserve"> </w:t>
            </w:r>
            <w:r>
              <w:rPr>
                <w:b/>
              </w:rPr>
              <w:t>19 Novembre</w:t>
            </w:r>
            <w:r w:rsidRPr="006E0985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3" w:rsidRPr="006E0985" w:rsidRDefault="00D60F63" w:rsidP="00F73EEA">
            <w:pPr>
              <w:spacing w:before="80" w:after="8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6E0985">
              <w:rPr>
                <w:rFonts w:cs="Calibri"/>
                <w:b/>
                <w:bCs/>
                <w:color w:val="000000"/>
              </w:rPr>
              <w:t>Test di valutazione finale</w:t>
            </w:r>
          </w:p>
        </w:tc>
      </w:tr>
    </w:tbl>
    <w:p w:rsidR="00D60F63" w:rsidRPr="00CA7E50" w:rsidRDefault="00D60F63" w:rsidP="00CA7E50">
      <w:pPr>
        <w:spacing w:after="0" w:line="360" w:lineRule="auto"/>
        <w:rPr>
          <w:rFonts w:cs="Calibri"/>
          <w:b/>
          <w:u w:val="single"/>
        </w:rPr>
      </w:pPr>
    </w:p>
    <w:p w:rsidR="00CA7E50" w:rsidRPr="00A97440" w:rsidRDefault="00CA7E50" w:rsidP="00CA7E50">
      <w:pPr>
        <w:tabs>
          <w:tab w:val="left" w:pos="4170"/>
        </w:tabs>
        <w:spacing w:after="0"/>
        <w:ind w:left="142"/>
        <w:jc w:val="center"/>
        <w:rPr>
          <w:rFonts w:cs="Calibri"/>
          <w:i/>
        </w:rPr>
      </w:pPr>
    </w:p>
    <w:p w:rsidR="001C0D3D" w:rsidRPr="00A97440" w:rsidRDefault="001C0D3D" w:rsidP="00CA7E50">
      <w:pPr>
        <w:tabs>
          <w:tab w:val="left" w:pos="4170"/>
        </w:tabs>
        <w:spacing w:after="0"/>
        <w:ind w:left="142"/>
        <w:jc w:val="center"/>
        <w:rPr>
          <w:rFonts w:cs="Calibri"/>
          <w:i/>
        </w:rPr>
      </w:pPr>
    </w:p>
    <w:p w:rsidR="001C0D3D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N.B. </w:t>
      </w:r>
      <w:r w:rsidR="001050CA">
        <w:rPr>
          <w:rFonts w:cs="Calibri"/>
          <w:b/>
          <w:u w:val="single"/>
        </w:rPr>
        <w:t>la</w:t>
      </w:r>
      <w:r w:rsidRPr="00A97440">
        <w:rPr>
          <w:rFonts w:cs="Calibri"/>
          <w:b/>
          <w:u w:val="single"/>
        </w:rPr>
        <w:t xml:space="preserve">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  <w:r w:rsidR="001050CA">
        <w:rPr>
          <w:rFonts w:cs="Calibri"/>
          <w:b/>
          <w:u w:val="single"/>
        </w:rPr>
        <w:t>.</w:t>
      </w:r>
    </w:p>
    <w:p w:rsidR="00EE1939" w:rsidRDefault="00EE1939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:rsidR="00EE1939" w:rsidRDefault="00EE1939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:rsidR="00EE1939" w:rsidRPr="00A97440" w:rsidRDefault="00EE1939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CA7E50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CA7E50">
        <w:rPr>
          <w:rFonts w:cs="Calibri"/>
          <w:b/>
        </w:rPr>
        <w:t>Razionale evento: Approfondire gli aspetti della ricerca clinica e sperimentale sulle patologie oncologiche per l’implementazione di strategie di prevenzione primaria e secondaria, e per il trattamento medico – chirurgico e radioterapico volti all’attuazione degli attuali PDTA nell’ambito della Rete Oncologica</w:t>
      </w:r>
    </w:p>
    <w:p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CA7E50" w:rsidRPr="00CA7E50" w:rsidRDefault="00CA7E50" w:rsidP="00CA7E50">
      <w:pPr>
        <w:spacing w:after="0"/>
        <w:jc w:val="both"/>
        <w:rPr>
          <w:rFonts w:cs="Calibri"/>
          <w:b/>
        </w:rPr>
      </w:pPr>
      <w:r w:rsidRPr="00CA7E50">
        <w:rPr>
          <w:rFonts w:cs="Calibri"/>
          <w:b/>
        </w:rPr>
        <w:t xml:space="preserve">Responsabile Segreteria Organizzativa: </w:t>
      </w:r>
    </w:p>
    <w:p w:rsidR="00CA7E50" w:rsidRPr="00CA7E50" w:rsidRDefault="00CA7E50" w:rsidP="00CA7E50">
      <w:pPr>
        <w:spacing w:after="0"/>
        <w:jc w:val="both"/>
        <w:rPr>
          <w:rFonts w:cs="Calibri"/>
          <w:b/>
        </w:rPr>
      </w:pPr>
      <w:r w:rsidRPr="00CA7E50">
        <w:rPr>
          <w:rFonts w:cs="Calibri"/>
          <w:b/>
        </w:rPr>
        <w:t xml:space="preserve">Nome Elisabetta </w:t>
      </w:r>
      <w:r w:rsidRPr="00CA7E50">
        <w:rPr>
          <w:rFonts w:cs="Calibri"/>
          <w:b/>
        </w:rPr>
        <w:tab/>
      </w:r>
      <w:r w:rsidRPr="00CA7E50">
        <w:rPr>
          <w:rFonts w:cs="Calibri"/>
          <w:b/>
        </w:rPr>
        <w:tab/>
        <w:t>Cognome Gambardella</w:t>
      </w:r>
      <w:r w:rsidRPr="00CA7E50">
        <w:rPr>
          <w:rFonts w:cs="Calibri"/>
          <w:b/>
        </w:rPr>
        <w:tab/>
      </w:r>
    </w:p>
    <w:p w:rsidR="00CA7E50" w:rsidRPr="00CA7E50" w:rsidRDefault="00CA7E50" w:rsidP="00CA7E50">
      <w:pPr>
        <w:spacing w:after="0"/>
        <w:jc w:val="both"/>
        <w:rPr>
          <w:rFonts w:cs="Calibri"/>
          <w:b/>
          <w:i/>
        </w:rPr>
      </w:pPr>
      <w:r w:rsidRPr="00CA7E50">
        <w:rPr>
          <w:rFonts w:cs="Calibri"/>
          <w:b/>
        </w:rPr>
        <w:t xml:space="preserve">Tel. </w:t>
      </w:r>
      <w:r w:rsidRPr="00CA7E50">
        <w:rPr>
          <w:rFonts w:cs="Calibri"/>
          <w:b/>
        </w:rPr>
        <w:tab/>
        <w:t>08117770122</w:t>
      </w:r>
      <w:r w:rsidRPr="00CA7E50">
        <w:rPr>
          <w:rFonts w:cs="Calibri"/>
          <w:b/>
        </w:rPr>
        <w:tab/>
      </w:r>
      <w:r w:rsidRPr="00CA7E50">
        <w:rPr>
          <w:rFonts w:cs="Calibri"/>
          <w:b/>
        </w:rPr>
        <w:tab/>
        <w:t xml:space="preserve">e-mail: </w:t>
      </w:r>
      <w:hyperlink r:id="rId8" w:history="1">
        <w:r w:rsidRPr="00CA7E50">
          <w:rPr>
            <w:rStyle w:val="Collegamentoipertestuale"/>
            <w:rFonts w:cs="Calibri"/>
            <w:b/>
          </w:rPr>
          <w:t>elisabetta.gambardella@istitutotumori.na.it</w:t>
        </w:r>
      </w:hyperlink>
      <w:r w:rsidRPr="00CA7E50">
        <w:rPr>
          <w:rFonts w:cs="Calibri"/>
          <w:b/>
          <w:lang w:bidi="x-none"/>
        </w:rPr>
        <w:t xml:space="preserve"> </w:t>
      </w:r>
    </w:p>
    <w:p w:rsidR="00D56931" w:rsidRPr="00A97440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477E8" w:rsidRPr="00B70F99" w:rsidRDefault="00B70F99" w:rsidP="00B70F99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N.B.: </w:t>
      </w:r>
      <w:r w:rsidR="00DC46EE" w:rsidRPr="00B70F99">
        <w:rPr>
          <w:rFonts w:cs="Calibri"/>
          <w:b/>
          <w:u w:val="single"/>
        </w:rPr>
        <w:t>ALLEGARE CV BREVE DEI DOCENTI E MODERATORI (PRIVI DI DATI SENSIBILI E/O PERSONALI)</w:t>
      </w:r>
    </w:p>
    <w:sectPr w:rsidR="00E477E8" w:rsidRPr="00B70F99" w:rsidSect="006D6C76">
      <w:headerReference w:type="default" r:id="rId9"/>
      <w:footerReference w:type="default" r:id="rId10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EF" w:rsidRDefault="00B902EF" w:rsidP="00301416">
      <w:pPr>
        <w:spacing w:after="0" w:line="240" w:lineRule="auto"/>
      </w:pPr>
      <w:r>
        <w:separator/>
      </w:r>
    </w:p>
  </w:endnote>
  <w:endnote w:type="continuationSeparator" w:id="0">
    <w:p w:rsidR="00B902EF" w:rsidRDefault="00B902EF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EF" w:rsidRDefault="00B902EF" w:rsidP="00301416">
      <w:pPr>
        <w:spacing w:after="0" w:line="240" w:lineRule="auto"/>
      </w:pPr>
      <w:r>
        <w:separator/>
      </w:r>
    </w:p>
  </w:footnote>
  <w:footnote w:type="continuationSeparator" w:id="0">
    <w:p w:rsidR="00B902EF" w:rsidRDefault="00B902EF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F14083">
            <w:rPr>
              <w:rFonts w:cs="Calibri"/>
              <w:sz w:val="20"/>
            </w:rPr>
            <w:t>4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F14083">
            <w:rPr>
              <w:rFonts w:cs="Calibri"/>
              <w:sz w:val="20"/>
            </w:rPr>
            <w:t>1</w:t>
          </w:r>
          <w:r>
            <w:rPr>
              <w:rFonts w:cs="Calibri"/>
              <w:sz w:val="20"/>
            </w:rPr>
            <w:t>5/</w:t>
          </w:r>
          <w:r w:rsidR="00F14083">
            <w:rPr>
              <w:rFonts w:cs="Calibri"/>
              <w:sz w:val="20"/>
            </w:rPr>
            <w:t>11/</w:t>
          </w:r>
          <w:r>
            <w:rPr>
              <w:rFonts w:cs="Calibri"/>
              <w:sz w:val="20"/>
            </w:rPr>
            <w:t>2023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155BBF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155BBF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F2262"/>
    <w:rsid w:val="000F38D0"/>
    <w:rsid w:val="001049AF"/>
    <w:rsid w:val="001050CA"/>
    <w:rsid w:val="0011556D"/>
    <w:rsid w:val="00133B53"/>
    <w:rsid w:val="0014080B"/>
    <w:rsid w:val="0014599F"/>
    <w:rsid w:val="001559AB"/>
    <w:rsid w:val="00155BBF"/>
    <w:rsid w:val="00157536"/>
    <w:rsid w:val="00157DA0"/>
    <w:rsid w:val="00161C5A"/>
    <w:rsid w:val="00170468"/>
    <w:rsid w:val="0017667B"/>
    <w:rsid w:val="001822F3"/>
    <w:rsid w:val="0019675E"/>
    <w:rsid w:val="001A27A8"/>
    <w:rsid w:val="001A75E4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B79EC"/>
    <w:rsid w:val="002C4373"/>
    <w:rsid w:val="002C7668"/>
    <w:rsid w:val="002E353E"/>
    <w:rsid w:val="002F4B48"/>
    <w:rsid w:val="00300829"/>
    <w:rsid w:val="00301416"/>
    <w:rsid w:val="00330EC9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C3F48"/>
    <w:rsid w:val="006D0B59"/>
    <w:rsid w:val="006D6C76"/>
    <w:rsid w:val="006D7757"/>
    <w:rsid w:val="00706A0A"/>
    <w:rsid w:val="00712E8C"/>
    <w:rsid w:val="00727880"/>
    <w:rsid w:val="00732D8F"/>
    <w:rsid w:val="0073391D"/>
    <w:rsid w:val="00743D7D"/>
    <w:rsid w:val="007447B2"/>
    <w:rsid w:val="007546B6"/>
    <w:rsid w:val="00771982"/>
    <w:rsid w:val="0077597C"/>
    <w:rsid w:val="00792B34"/>
    <w:rsid w:val="007A72F1"/>
    <w:rsid w:val="007B05CD"/>
    <w:rsid w:val="007C6501"/>
    <w:rsid w:val="007E27F5"/>
    <w:rsid w:val="007E7F5C"/>
    <w:rsid w:val="007F7355"/>
    <w:rsid w:val="00803B80"/>
    <w:rsid w:val="0081031B"/>
    <w:rsid w:val="008115A1"/>
    <w:rsid w:val="00815ECB"/>
    <w:rsid w:val="00825771"/>
    <w:rsid w:val="00830FA3"/>
    <w:rsid w:val="00840A1E"/>
    <w:rsid w:val="008428FF"/>
    <w:rsid w:val="00852A5C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47491"/>
    <w:rsid w:val="00961AE3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2EEB"/>
    <w:rsid w:val="00B902EF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46951"/>
    <w:rsid w:val="00C525CE"/>
    <w:rsid w:val="00C54C3B"/>
    <w:rsid w:val="00C64C4F"/>
    <w:rsid w:val="00C65EDF"/>
    <w:rsid w:val="00C71B3C"/>
    <w:rsid w:val="00C77C77"/>
    <w:rsid w:val="00C96480"/>
    <w:rsid w:val="00CA0C2C"/>
    <w:rsid w:val="00CA7E50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4769B"/>
    <w:rsid w:val="00D56931"/>
    <w:rsid w:val="00D609FC"/>
    <w:rsid w:val="00D60F63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2426"/>
    <w:rsid w:val="00E6072F"/>
    <w:rsid w:val="00E72556"/>
    <w:rsid w:val="00E92D26"/>
    <w:rsid w:val="00EA2F60"/>
    <w:rsid w:val="00EB3653"/>
    <w:rsid w:val="00EB3F6A"/>
    <w:rsid w:val="00EB76E0"/>
    <w:rsid w:val="00EC2789"/>
    <w:rsid w:val="00EE193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8546F"/>
    <w:rsid w:val="00FA5782"/>
    <w:rsid w:val="00FC007F"/>
    <w:rsid w:val="00FC13A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A7E50"/>
    <w:pPr>
      <w:spacing w:after="0" w:line="240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character" w:styleId="Enfasicorsivo">
    <w:name w:val="Emphasis"/>
    <w:uiPriority w:val="20"/>
    <w:qFormat/>
    <w:rsid w:val="00D60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ta.gambardella@istitutotumori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78F3-2786-473E-A979-2518ECE1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Elisabetta Gambardella</cp:lastModifiedBy>
  <cp:revision>5</cp:revision>
  <cp:lastPrinted>2024-10-07T10:10:00Z</cp:lastPrinted>
  <dcterms:created xsi:type="dcterms:W3CDTF">2024-10-02T16:37:00Z</dcterms:created>
  <dcterms:modified xsi:type="dcterms:W3CDTF">2024-10-07T10:11:00Z</dcterms:modified>
</cp:coreProperties>
</file>