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383B" w:rsidRDefault="00022318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_______________ </w:t>
      </w:r>
      <w:r>
        <w:rPr>
          <w:rFonts w:cs="Calibri"/>
          <w:b/>
        </w:rPr>
        <w:t xml:space="preserve">ED. </w:t>
      </w:r>
      <w:r w:rsidR="009C4DE4">
        <w:rPr>
          <w:rFonts w:cs="Calibri"/>
          <w:b/>
        </w:rPr>
        <w:t>1 -  ED.2</w:t>
      </w:r>
    </w:p>
    <w:p w:rsidR="000E20B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:rsidR="006A7E09" w:rsidRPr="006A7E09" w:rsidRDefault="005C22D5" w:rsidP="006A7E09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A97440">
        <w:rPr>
          <w:rFonts w:cs="Calibri"/>
          <w:b/>
        </w:rPr>
        <w:t xml:space="preserve">Titolo </w:t>
      </w:r>
      <w:r w:rsidR="006A7E09" w:rsidRPr="006A7E09">
        <w:rPr>
          <w:rFonts w:cs="Calibri"/>
          <w:b/>
          <w:bCs/>
        </w:rPr>
        <w:t>TUTELA DELLA SALUTE E SICUREZZA NEI LUOGHI DI LAVORO PER I LAVORATORI SETTORI DELLA CLASSE DI ALTO RISCHIO – EX ART. 36 E 37 D.LGS. 81/08_CORSO DI AGGIORNAMENTO</w:t>
      </w:r>
    </w:p>
    <w:p w:rsidR="00016322" w:rsidRPr="00A97440" w:rsidRDefault="00016322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Style w:val="esitoevetitolo"/>
          <w:rFonts w:cs="Calibri"/>
          <w:b/>
        </w:rPr>
      </w:pPr>
    </w:p>
    <w:p w:rsidR="002768A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Data </w:t>
      </w:r>
      <w:r w:rsidR="00EA2B9A">
        <w:rPr>
          <w:rFonts w:cs="Calibri"/>
          <w:b/>
        </w:rPr>
        <w:t>22/04/</w:t>
      </w:r>
      <w:proofErr w:type="gramStart"/>
      <w:r w:rsidR="00EA2B9A">
        <w:rPr>
          <w:rFonts w:cs="Calibri"/>
          <w:b/>
        </w:rPr>
        <w:t>2026</w:t>
      </w:r>
      <w:r w:rsidR="009C4DE4">
        <w:rPr>
          <w:rFonts w:cs="Calibri"/>
          <w:b/>
        </w:rPr>
        <w:t xml:space="preserve">  Data</w:t>
      </w:r>
      <w:proofErr w:type="gramEnd"/>
      <w:r w:rsidR="009C4DE4">
        <w:rPr>
          <w:rFonts w:cs="Calibri"/>
          <w:b/>
        </w:rPr>
        <w:t xml:space="preserve"> </w:t>
      </w:r>
      <w:r w:rsidR="00EA2B9A">
        <w:rPr>
          <w:rFonts w:cs="Calibri"/>
          <w:b/>
        </w:rPr>
        <w:t>22/10/2026</w:t>
      </w:r>
    </w:p>
    <w:p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6A7E09" w:rsidRPr="006A7E09">
        <w:rPr>
          <w:rFonts w:cs="Calibri"/>
          <w:b/>
          <w:color w:val="000000" w:themeColor="text1"/>
        </w:rPr>
        <w:t>TUTTE LE FIGURE PROFESSIONALI SANITARIE</w:t>
      </w:r>
    </w:p>
    <w:p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6A7E09">
        <w:rPr>
          <w:rFonts w:cs="Calibri"/>
          <w:b/>
        </w:rPr>
        <w:t>8</w:t>
      </w:r>
    </w:p>
    <w:p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6D6C76" w:rsidRPr="00A97440">
        <w:rPr>
          <w:rFonts w:cs="Calibri"/>
        </w:rPr>
        <w:t xml:space="preserve">(aula) </w:t>
      </w:r>
      <w:r w:rsidR="006A7E09">
        <w:rPr>
          <w:rFonts w:cs="Calibri"/>
        </w:rPr>
        <w:t xml:space="preserve">Aula Romolo </w:t>
      </w:r>
      <w:proofErr w:type="spellStart"/>
      <w:r w:rsidR="006A7E09">
        <w:rPr>
          <w:rFonts w:cs="Calibri"/>
        </w:rPr>
        <w:t>Cerra</w:t>
      </w:r>
      <w:proofErr w:type="spellEnd"/>
      <w:r w:rsidR="000E20B5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6A7E09">
        <w:rPr>
          <w:rFonts w:cs="Calibri"/>
        </w:rPr>
        <w:t>Ing. Francesco Florio</w:t>
      </w:r>
      <w:r w:rsidR="00022318" w:rsidRPr="006D6C76">
        <w:rPr>
          <w:rFonts w:cs="Calibri"/>
        </w:rPr>
        <w:tab/>
      </w:r>
    </w:p>
    <w:p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6D6C76" w:rsidP="00B70F99">
      <w:pPr>
        <w:spacing w:after="0" w:line="360" w:lineRule="auto"/>
        <w:rPr>
          <w:rFonts w:cs="Calibri"/>
        </w:rPr>
      </w:pPr>
      <w:r w:rsidRPr="00DC7BAE">
        <w:rPr>
          <w:rFonts w:cs="Calibri"/>
        </w:rPr>
        <w:t>Obiettivi formativi</w:t>
      </w:r>
      <w:r>
        <w:rPr>
          <w:rFonts w:cs="Calibri"/>
        </w:rPr>
        <w:t xml:space="preserve">: </w:t>
      </w:r>
      <w:r w:rsidR="006A7E09" w:rsidRPr="006A7E09">
        <w:rPr>
          <w:rFonts w:cs="Calibri"/>
          <w:b/>
        </w:rPr>
        <w:t>Sicurezza e igiene negli ambienti e nei luoghi di lavoro e/o patologie correlate.</w:t>
      </w:r>
      <w:r w:rsidR="006A7E09">
        <w:rPr>
          <w:rFonts w:cs="Calibri"/>
          <w:b/>
        </w:rPr>
        <w:t xml:space="preserve"> Radioprotezione</w:t>
      </w:r>
    </w:p>
    <w:p w:rsidR="00F14083" w:rsidRDefault="00F14083" w:rsidP="00B70F9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Tematica speciale (solo per gli obiettivi n°6 – 20 – 32 – 33): __________________________ </w:t>
      </w:r>
    </w:p>
    <w:p w:rsidR="00DC46EE" w:rsidRPr="00A97440" w:rsidRDefault="00F14083" w:rsidP="00B70F99">
      <w:pPr>
        <w:tabs>
          <w:tab w:val="left" w:pos="4170"/>
        </w:tabs>
        <w:spacing w:after="0" w:line="360" w:lineRule="auto"/>
        <w:rPr>
          <w:rFonts w:cs="Calibri"/>
          <w:b/>
          <w:u w:val="single"/>
        </w:rPr>
      </w:pPr>
      <w:r w:rsidRPr="00A97440">
        <w:rPr>
          <w:rFonts w:cs="Calibri"/>
          <w:i/>
          <w:color w:val="FF0000"/>
        </w:rPr>
        <w:t xml:space="preserve"> </w:t>
      </w:r>
      <w:r w:rsidR="00DC7BAE" w:rsidRPr="00A97440">
        <w:rPr>
          <w:rFonts w:cs="Calibri"/>
          <w:i/>
          <w:color w:val="FF0000"/>
        </w:rPr>
        <w:t>(</w:t>
      </w:r>
      <w:r>
        <w:rPr>
          <w:rFonts w:cs="Calibri"/>
          <w:i/>
          <w:color w:val="FF0000"/>
        </w:rPr>
        <w:t>P</w:t>
      </w:r>
      <w:r w:rsidR="006D6C76">
        <w:rPr>
          <w:rFonts w:cs="Calibri"/>
          <w:i/>
          <w:color w:val="FF0000"/>
        </w:rPr>
        <w:t xml:space="preserve">er elenco completo </w:t>
      </w:r>
      <w:r w:rsidR="00DC7BAE">
        <w:rPr>
          <w:rFonts w:cs="Calibri"/>
          <w:i/>
          <w:color w:val="FF0000"/>
        </w:rPr>
        <w:t xml:space="preserve">vedi </w:t>
      </w:r>
      <w:r>
        <w:rPr>
          <w:rFonts w:cs="Calibri"/>
          <w:i/>
          <w:color w:val="FF0000"/>
        </w:rPr>
        <w:t xml:space="preserve">MD01 Scheda di </w:t>
      </w:r>
      <w:proofErr w:type="spellStart"/>
      <w:r>
        <w:rPr>
          <w:rFonts w:cs="Calibri"/>
          <w:i/>
          <w:color w:val="FF0000"/>
        </w:rPr>
        <w:t>microprogettazione</w:t>
      </w:r>
      <w:proofErr w:type="spellEnd"/>
      <w:r w:rsidR="006D6C76">
        <w:rPr>
          <w:rFonts w:cs="Calibri"/>
          <w:i/>
          <w:color w:val="FF0000"/>
        </w:rPr>
        <w:t xml:space="preserve"> o sul sito </w:t>
      </w:r>
      <w:hyperlink r:id="rId8" w:history="1">
        <w:r w:rsidR="006D6C76" w:rsidRPr="00E21AF6">
          <w:rPr>
            <w:rStyle w:val="Collegamentoipertestuale"/>
            <w:rFonts w:cs="Calibri"/>
            <w:i/>
          </w:rPr>
          <w:t>https://ape.agenas.it/ecm/obiettivi-nazionali.aspx</w:t>
        </w:r>
      </w:hyperlink>
      <w:r w:rsidR="00DC7BAE" w:rsidRPr="00A97440">
        <w:rPr>
          <w:rFonts w:cs="Calibri"/>
          <w:i/>
          <w:color w:val="FF0000"/>
        </w:rPr>
        <w:t>)</w:t>
      </w:r>
    </w:p>
    <w:p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9C77DF" w:rsidRPr="00A97440" w:rsidRDefault="009C77DF" w:rsidP="0034216D">
      <w:pPr>
        <w:tabs>
          <w:tab w:val="left" w:pos="4170"/>
        </w:tabs>
        <w:spacing w:after="0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Indicare orario inizio fine </w:t>
      </w:r>
    </w:p>
    <w:p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:rsidR="006A7E09" w:rsidRPr="00A97440" w:rsidRDefault="006A7E09" w:rsidP="006A7E0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08</w:t>
      </w:r>
      <w:r w:rsidRPr="00A97440">
        <w:rPr>
          <w:rFonts w:cs="Calibri"/>
        </w:rPr>
        <w:t>.00-</w:t>
      </w:r>
      <w:r>
        <w:rPr>
          <w:rFonts w:cs="Calibri"/>
        </w:rPr>
        <w:t>08</w:t>
      </w:r>
      <w:r w:rsidRPr="00A97440">
        <w:rPr>
          <w:rFonts w:cs="Calibri"/>
        </w:rPr>
        <w:t>.30</w:t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Registrazione partecipanti</w:t>
      </w:r>
    </w:p>
    <w:p w:rsidR="006A7E09" w:rsidRPr="00A97440" w:rsidRDefault="006A7E09" w:rsidP="006A7E09">
      <w:pPr>
        <w:spacing w:after="0" w:line="240" w:lineRule="auto"/>
        <w:jc w:val="both"/>
        <w:rPr>
          <w:rFonts w:cs="Calibri"/>
        </w:rPr>
      </w:pPr>
    </w:p>
    <w:p w:rsidR="006A7E09" w:rsidRPr="00C76F76" w:rsidRDefault="006A7E09" w:rsidP="006A7E09">
      <w:pPr>
        <w:spacing w:after="0"/>
        <w:jc w:val="both"/>
        <w:rPr>
          <w:rFonts w:cs="Calibri"/>
        </w:rPr>
      </w:pPr>
      <w:r>
        <w:rPr>
          <w:rFonts w:cs="Calibri"/>
        </w:rPr>
        <w:t>08</w:t>
      </w:r>
      <w:r w:rsidRPr="00A97440">
        <w:rPr>
          <w:rFonts w:cs="Calibri"/>
        </w:rPr>
        <w:t>.30-</w:t>
      </w:r>
      <w:r>
        <w:rPr>
          <w:rFonts w:cs="Calibri"/>
        </w:rPr>
        <w:t>09</w:t>
      </w:r>
      <w:r w:rsidRPr="00A97440">
        <w:rPr>
          <w:rFonts w:cs="Calibri"/>
        </w:rPr>
        <w:t xml:space="preserve">.30             </w:t>
      </w:r>
      <w:r>
        <w:rPr>
          <w:rFonts w:cs="Calibri"/>
        </w:rPr>
        <w:tab/>
      </w:r>
      <w:proofErr w:type="spellStart"/>
      <w:r w:rsidRPr="00C76F76">
        <w:rPr>
          <w:rFonts w:cs="Calibri"/>
        </w:rPr>
        <w:t>DLgs</w:t>
      </w:r>
      <w:proofErr w:type="spellEnd"/>
      <w:r w:rsidRPr="00C76F76">
        <w:rPr>
          <w:rFonts w:cs="Calibri"/>
        </w:rPr>
        <w:t xml:space="preserve"> 81/08: definizioni, concetti di rischio, danno, prevenzione e protezione. Il</w:t>
      </w:r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 w:rsidRPr="00C76F76">
        <w:rPr>
          <w:rFonts w:cs="Calibri"/>
        </w:rPr>
        <w:t>sistema istituzionale: organi di vigilanza, controllo e assistenza</w:t>
      </w:r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>
        <w:rPr>
          <w:rFonts w:cs="Calibri"/>
        </w:rPr>
        <w:t xml:space="preserve">Docente </w:t>
      </w:r>
      <w:proofErr w:type="spellStart"/>
      <w:r w:rsidRPr="00C76F76">
        <w:rPr>
          <w:rFonts w:cs="Calibri"/>
          <w:b/>
        </w:rPr>
        <w:t>Antiniska</w:t>
      </w:r>
      <w:proofErr w:type="spellEnd"/>
      <w:r w:rsidRPr="00C76F76">
        <w:rPr>
          <w:rFonts w:cs="Calibri"/>
          <w:b/>
        </w:rPr>
        <w:t xml:space="preserve"> </w:t>
      </w:r>
      <w:proofErr w:type="spellStart"/>
      <w:r w:rsidRPr="00C76F76">
        <w:rPr>
          <w:rFonts w:cs="Calibri"/>
          <w:b/>
        </w:rPr>
        <w:t>Buonanno</w:t>
      </w:r>
      <w:proofErr w:type="spellEnd"/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>
        <w:rPr>
          <w:rFonts w:cs="Calibri"/>
        </w:rPr>
        <w:t xml:space="preserve">Sostituto </w:t>
      </w:r>
      <w:r w:rsidR="0034071E">
        <w:rPr>
          <w:rFonts w:cs="Calibri"/>
          <w:b/>
        </w:rPr>
        <w:t>Francesco</w:t>
      </w:r>
      <w:r w:rsidR="00422A21">
        <w:rPr>
          <w:rFonts w:cs="Calibri"/>
          <w:b/>
        </w:rPr>
        <w:t xml:space="preserve"> Florio</w:t>
      </w:r>
    </w:p>
    <w:p w:rsidR="006A7E09" w:rsidRPr="00A97440" w:rsidRDefault="006A7E09" w:rsidP="006A7E09">
      <w:pPr>
        <w:spacing w:after="0"/>
        <w:ind w:left="1276" w:firstLine="851"/>
        <w:jc w:val="both"/>
        <w:rPr>
          <w:rFonts w:cs="Calibri"/>
        </w:rPr>
      </w:pPr>
    </w:p>
    <w:p w:rsidR="006A7E09" w:rsidRPr="00C76F76" w:rsidRDefault="006A7E09" w:rsidP="006A7E09">
      <w:pPr>
        <w:spacing w:after="0"/>
        <w:ind w:left="1985" w:hanging="1985"/>
        <w:jc w:val="both"/>
        <w:rPr>
          <w:rFonts w:cs="Calibri"/>
        </w:rPr>
      </w:pPr>
      <w:r>
        <w:rPr>
          <w:rFonts w:cs="Calibri"/>
        </w:rPr>
        <w:t>09-30-11</w:t>
      </w:r>
      <w:r w:rsidRPr="00A97440">
        <w:rPr>
          <w:rFonts w:cs="Calibri"/>
        </w:rPr>
        <w:t>:30</w:t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C76F76">
        <w:rPr>
          <w:rFonts w:cs="Calibri"/>
        </w:rPr>
        <w:t xml:space="preserve"> La sicurezza nei luoghi di lavoro: il nuovo accordo stato regioni; La valutazione dei rischi </w:t>
      </w:r>
      <w:r>
        <w:rPr>
          <w:rFonts w:cs="Calibri"/>
        </w:rPr>
        <w:t xml:space="preserve">  </w:t>
      </w:r>
      <w:r w:rsidRPr="00C76F76">
        <w:rPr>
          <w:rFonts w:cs="Calibri"/>
        </w:rPr>
        <w:t xml:space="preserve">e gli aggiornamenti tecnici; Il regolamento aziendale di organizzazione del sistema di tutela della salute e sicurezza sul lavoro </w:t>
      </w:r>
    </w:p>
    <w:p w:rsidR="006A7E09" w:rsidRPr="00C76F76" w:rsidRDefault="006A7E09" w:rsidP="006A7E09">
      <w:pPr>
        <w:spacing w:after="0"/>
        <w:ind w:left="2127"/>
        <w:jc w:val="both"/>
        <w:rPr>
          <w:rFonts w:cs="Calibri"/>
        </w:rPr>
      </w:pPr>
      <w:r w:rsidRPr="00C76F76">
        <w:rPr>
          <w:rFonts w:cs="Calibri"/>
        </w:rPr>
        <w:t xml:space="preserve">Docente: </w:t>
      </w:r>
      <w:r w:rsidRPr="00C76F76">
        <w:rPr>
          <w:rFonts w:cs="Calibri"/>
          <w:b/>
          <w:bCs/>
        </w:rPr>
        <w:t xml:space="preserve">Vincenzo </w:t>
      </w:r>
      <w:proofErr w:type="spellStart"/>
      <w:r w:rsidRPr="00C76F76">
        <w:rPr>
          <w:rFonts w:cs="Calibri"/>
          <w:b/>
          <w:bCs/>
        </w:rPr>
        <w:t>Piantadosi</w:t>
      </w:r>
      <w:proofErr w:type="spellEnd"/>
      <w:r w:rsidRPr="00C76F76">
        <w:rPr>
          <w:rFonts w:cs="Calibri"/>
          <w:b/>
          <w:bCs/>
        </w:rPr>
        <w:t xml:space="preserve"> 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  <w:r w:rsidRPr="00C76F76">
        <w:rPr>
          <w:rFonts w:cs="Calibri"/>
        </w:rPr>
        <w:t xml:space="preserve">Sostituto: </w:t>
      </w:r>
      <w:r w:rsidR="00EA2B9A">
        <w:rPr>
          <w:rFonts w:cs="Calibri"/>
          <w:b/>
          <w:bCs/>
        </w:rPr>
        <w:t>Fabio</w:t>
      </w:r>
      <w:r w:rsidRPr="00C76F76">
        <w:rPr>
          <w:rFonts w:cs="Calibri"/>
          <w:b/>
          <w:bCs/>
        </w:rPr>
        <w:t xml:space="preserve"> Flori</w:t>
      </w:r>
      <w:r>
        <w:rPr>
          <w:rFonts w:cs="Calibri"/>
          <w:b/>
          <w:bCs/>
        </w:rPr>
        <w:t>o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</w:p>
    <w:p w:rsidR="006A7E09" w:rsidRPr="006A7E09" w:rsidRDefault="006A7E09" w:rsidP="006A7E09">
      <w:pPr>
        <w:spacing w:after="0"/>
        <w:jc w:val="both"/>
        <w:rPr>
          <w:rFonts w:cs="Calibri"/>
          <w:b/>
          <w:i/>
          <w:color w:val="000000" w:themeColor="text1"/>
        </w:rPr>
      </w:pPr>
      <w:r w:rsidRPr="006A7E09">
        <w:rPr>
          <w:rFonts w:cs="Calibri"/>
          <w:b/>
          <w:i/>
          <w:color w:val="000000" w:themeColor="text1"/>
        </w:rPr>
        <w:t>11.30 - 12.00                    Coffe Break</w:t>
      </w:r>
    </w:p>
    <w:p w:rsidR="006A7E09" w:rsidRPr="00A97440" w:rsidRDefault="006A7E09" w:rsidP="006A7E09">
      <w:pPr>
        <w:spacing w:after="0"/>
        <w:jc w:val="both"/>
        <w:rPr>
          <w:rFonts w:cs="Calibri"/>
        </w:rPr>
      </w:pPr>
    </w:p>
    <w:p w:rsidR="006A7E09" w:rsidRPr="00C76F76" w:rsidRDefault="006A7E09" w:rsidP="002B0273">
      <w:pPr>
        <w:spacing w:after="0"/>
        <w:ind w:left="1985" w:hanging="1985"/>
        <w:jc w:val="both"/>
        <w:rPr>
          <w:rFonts w:cs="Calibri"/>
        </w:rPr>
      </w:pPr>
      <w:r>
        <w:rPr>
          <w:rFonts w:cs="Calibri"/>
        </w:rPr>
        <w:lastRenderedPageBreak/>
        <w:t>12.00-13.0</w:t>
      </w:r>
      <w:r w:rsidRPr="00A97440">
        <w:rPr>
          <w:rFonts w:cs="Calibri"/>
        </w:rPr>
        <w:t>0</w:t>
      </w:r>
      <w:r>
        <w:rPr>
          <w:rFonts w:cs="Calibri"/>
        </w:rPr>
        <w:t xml:space="preserve">                   </w:t>
      </w:r>
      <w:r w:rsidR="002B0273">
        <w:rPr>
          <w:rFonts w:cs="Calibri"/>
        </w:rPr>
        <w:t xml:space="preserve">  D</w:t>
      </w:r>
      <w:r w:rsidRPr="00C76F76">
        <w:rPr>
          <w:rFonts w:cs="Calibri"/>
        </w:rPr>
        <w:t xml:space="preserve">ifferenze di genere, di età, di provenienza e lingua, nonché connessi </w:t>
      </w:r>
      <w:r>
        <w:rPr>
          <w:rFonts w:cs="Calibri"/>
        </w:rPr>
        <w:t>alla</w:t>
      </w:r>
      <w:r w:rsidRPr="00C76F76">
        <w:rPr>
          <w:rFonts w:cs="Calibri"/>
        </w:rPr>
        <w:t xml:space="preserve"> specifica tipologia contrattuale attraverso cui viene resa la prestazione di lavoro – la tutela della lavoratrice madre </w:t>
      </w:r>
    </w:p>
    <w:p w:rsidR="006A7E09" w:rsidRPr="00C76F76" w:rsidRDefault="006A7E09" w:rsidP="006A7E09">
      <w:pPr>
        <w:spacing w:after="0"/>
        <w:ind w:left="1985"/>
        <w:jc w:val="both"/>
        <w:rPr>
          <w:rFonts w:cs="Calibri"/>
        </w:rPr>
      </w:pPr>
      <w:r w:rsidRPr="00C76F76">
        <w:rPr>
          <w:rFonts w:cs="Calibri"/>
        </w:rPr>
        <w:t xml:space="preserve">Docente: </w:t>
      </w:r>
      <w:r w:rsidR="00EA2B9A">
        <w:rPr>
          <w:rFonts w:cs="Calibri"/>
          <w:b/>
          <w:bCs/>
        </w:rPr>
        <w:t>Francesco</w:t>
      </w:r>
      <w:r w:rsidRPr="00C76F76">
        <w:rPr>
          <w:rFonts w:cs="Calibri"/>
          <w:b/>
          <w:bCs/>
        </w:rPr>
        <w:t xml:space="preserve"> </w:t>
      </w:r>
      <w:r w:rsidR="00EA2B9A">
        <w:rPr>
          <w:rFonts w:cs="Calibri"/>
          <w:b/>
          <w:bCs/>
        </w:rPr>
        <w:t>Florio</w:t>
      </w:r>
      <w:r w:rsidRPr="00C76F76">
        <w:rPr>
          <w:rFonts w:cs="Calibri"/>
          <w:b/>
          <w:bCs/>
        </w:rPr>
        <w:t xml:space="preserve"> </w:t>
      </w:r>
    </w:p>
    <w:p w:rsidR="006A7E09" w:rsidRPr="00A97440" w:rsidRDefault="006A7E09" w:rsidP="006A7E09">
      <w:pPr>
        <w:spacing w:after="0"/>
        <w:ind w:left="2410" w:hanging="425"/>
        <w:jc w:val="both"/>
        <w:rPr>
          <w:rFonts w:cs="Calibri"/>
          <w:i/>
          <w:color w:val="FF0000"/>
        </w:rPr>
      </w:pPr>
      <w:r w:rsidRPr="00C76F76">
        <w:rPr>
          <w:rFonts w:cs="Calibri"/>
        </w:rPr>
        <w:t xml:space="preserve">Sostituto: </w:t>
      </w:r>
      <w:r w:rsidR="0034071E">
        <w:rPr>
          <w:rFonts w:cs="Calibri"/>
          <w:b/>
          <w:bCs/>
        </w:rPr>
        <w:t>Fabio</w:t>
      </w:r>
      <w:r>
        <w:rPr>
          <w:rFonts w:cs="Calibri"/>
          <w:b/>
          <w:bCs/>
        </w:rPr>
        <w:t xml:space="preserve"> Florio</w:t>
      </w: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Pr="00AD6966" w:rsidRDefault="006A7E09" w:rsidP="006A7E09">
      <w:pPr>
        <w:spacing w:after="0"/>
        <w:jc w:val="both"/>
        <w:rPr>
          <w:rFonts w:cs="Calibri"/>
          <w:b/>
          <w:i/>
          <w:color w:val="ED7D31" w:themeColor="accent2"/>
        </w:rPr>
      </w:pPr>
    </w:p>
    <w:p w:rsidR="006A7E09" w:rsidRPr="00AD6966" w:rsidRDefault="006A7E09" w:rsidP="006A7E09">
      <w:pPr>
        <w:spacing w:after="0"/>
        <w:jc w:val="both"/>
        <w:rPr>
          <w:rFonts w:cs="Calibri"/>
        </w:rPr>
      </w:pPr>
      <w:r>
        <w:rPr>
          <w:rFonts w:cs="Calibri"/>
        </w:rPr>
        <w:t>13</w:t>
      </w:r>
      <w:r w:rsidRPr="00A97440">
        <w:rPr>
          <w:rFonts w:cs="Calibri"/>
        </w:rPr>
        <w:t>.00-14.00</w:t>
      </w:r>
      <w:r w:rsidRPr="00A97440">
        <w:rPr>
          <w:rFonts w:cs="Calibri"/>
        </w:rPr>
        <w:tab/>
        <w:t xml:space="preserve"> </w:t>
      </w:r>
      <w:r w:rsidRPr="00A97440">
        <w:rPr>
          <w:rFonts w:cs="Calibri"/>
        </w:rPr>
        <w:tab/>
      </w:r>
      <w:r w:rsidR="002B0273">
        <w:rPr>
          <w:rFonts w:cs="Calibri"/>
        </w:rPr>
        <w:t>Attività ad alto rischio e Sorveglianza Sanitaria</w:t>
      </w:r>
      <w:r w:rsidRPr="00AD6966">
        <w:rPr>
          <w:rFonts w:cs="Calibri"/>
        </w:rPr>
        <w:t xml:space="preserve"> </w:t>
      </w:r>
    </w:p>
    <w:p w:rsidR="006A7E09" w:rsidRPr="00AD6966" w:rsidRDefault="006A7E09" w:rsidP="006A7E09">
      <w:pPr>
        <w:spacing w:after="0"/>
        <w:ind w:left="1560" w:firstLine="567"/>
        <w:jc w:val="both"/>
        <w:rPr>
          <w:rFonts w:cs="Calibri"/>
        </w:rPr>
      </w:pPr>
      <w:r w:rsidRPr="00AD6966">
        <w:rPr>
          <w:rFonts w:cs="Calibri"/>
        </w:rPr>
        <w:t xml:space="preserve">Docente: </w:t>
      </w:r>
      <w:r w:rsidRPr="00AD6966">
        <w:rPr>
          <w:rFonts w:cs="Calibri"/>
          <w:b/>
          <w:bCs/>
        </w:rPr>
        <w:t xml:space="preserve">Simona </w:t>
      </w:r>
      <w:proofErr w:type="spellStart"/>
      <w:r w:rsidRPr="00AD6966">
        <w:rPr>
          <w:rFonts w:cs="Calibri"/>
          <w:b/>
          <w:bCs/>
        </w:rPr>
        <w:t>Menegozzo</w:t>
      </w:r>
      <w:proofErr w:type="spellEnd"/>
      <w:r w:rsidRPr="00AD6966">
        <w:rPr>
          <w:rFonts w:cs="Calibri"/>
          <w:b/>
          <w:bCs/>
        </w:rPr>
        <w:t xml:space="preserve"> </w:t>
      </w:r>
    </w:p>
    <w:p w:rsidR="006A7E09" w:rsidRDefault="006A7E09" w:rsidP="006A7E09">
      <w:pPr>
        <w:spacing w:after="0"/>
        <w:ind w:left="851" w:firstLine="1276"/>
        <w:jc w:val="both"/>
        <w:rPr>
          <w:rFonts w:cs="Calibri"/>
          <w:b/>
          <w:bCs/>
        </w:rPr>
      </w:pPr>
      <w:r w:rsidRPr="00AD6966">
        <w:rPr>
          <w:rFonts w:cs="Calibri"/>
        </w:rPr>
        <w:t xml:space="preserve">Sostituto: </w:t>
      </w:r>
      <w:r w:rsidR="00EA2B9A">
        <w:rPr>
          <w:rFonts w:cs="Calibri"/>
          <w:b/>
          <w:bCs/>
        </w:rPr>
        <w:t>Anita Rosaria La Rezza</w:t>
      </w:r>
    </w:p>
    <w:p w:rsidR="006A7E09" w:rsidRPr="00A97440" w:rsidRDefault="006A7E09" w:rsidP="006A7E09">
      <w:pPr>
        <w:spacing w:after="0"/>
        <w:ind w:left="851" w:firstLine="1276"/>
        <w:jc w:val="both"/>
        <w:rPr>
          <w:rFonts w:cs="Calibri"/>
        </w:rPr>
      </w:pPr>
    </w:p>
    <w:p w:rsidR="006A7E09" w:rsidRPr="006A7E09" w:rsidRDefault="006A7E09" w:rsidP="006A7E09">
      <w:p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6A7E09">
        <w:rPr>
          <w:rFonts w:cs="Calibri"/>
          <w:b/>
          <w:color w:val="000000" w:themeColor="text1"/>
        </w:rPr>
        <w:t>14.00-14.30</w:t>
      </w:r>
      <w:r w:rsidRPr="006A7E09">
        <w:rPr>
          <w:rFonts w:cs="Calibri"/>
          <w:color w:val="000000" w:themeColor="text1"/>
        </w:rPr>
        <w:t xml:space="preserve"> </w:t>
      </w:r>
      <w:r w:rsidRPr="006A7E09">
        <w:rPr>
          <w:rFonts w:cs="Calibri"/>
          <w:color w:val="000000" w:themeColor="text1"/>
        </w:rPr>
        <w:tab/>
      </w:r>
      <w:r w:rsidRPr="006A7E09">
        <w:rPr>
          <w:rFonts w:cs="Calibri"/>
          <w:color w:val="000000" w:themeColor="text1"/>
        </w:rPr>
        <w:tab/>
      </w:r>
      <w:r w:rsidRPr="006A7E09">
        <w:rPr>
          <w:rFonts w:cs="Calibri"/>
          <w:b/>
          <w:i/>
          <w:color w:val="000000" w:themeColor="text1"/>
        </w:rPr>
        <w:t xml:space="preserve">lunch                    </w:t>
      </w: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Pr="00AD6966" w:rsidRDefault="006A7E09" w:rsidP="006A7E09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14.3</w:t>
      </w:r>
      <w:r>
        <w:rPr>
          <w:rFonts w:cs="Calibri"/>
        </w:rPr>
        <w:t>0 - 16</w:t>
      </w:r>
      <w:r w:rsidRPr="00A97440">
        <w:rPr>
          <w:rFonts w:cs="Calibri"/>
        </w:rPr>
        <w:t>.</w:t>
      </w:r>
      <w:r>
        <w:rPr>
          <w:rFonts w:cs="Calibri"/>
        </w:rPr>
        <w:t>0</w:t>
      </w:r>
      <w:r w:rsidRPr="00A97440">
        <w:rPr>
          <w:rFonts w:cs="Calibri"/>
        </w:rPr>
        <w:t xml:space="preserve">0 </w:t>
      </w:r>
      <w:r>
        <w:rPr>
          <w:rFonts w:cs="Calibri"/>
        </w:rPr>
        <w:tab/>
      </w:r>
      <w:r w:rsidRPr="00A97440">
        <w:rPr>
          <w:rFonts w:cs="Calibri"/>
        </w:rPr>
        <w:tab/>
      </w:r>
      <w:r w:rsidRPr="00AD6966">
        <w:rPr>
          <w:rFonts w:cs="Calibri"/>
        </w:rPr>
        <w:t xml:space="preserve">Segnaletica di salute e sicurezza Emergenze, piano di evacuazione, primo soccorso </w:t>
      </w:r>
    </w:p>
    <w:p w:rsidR="006A7E09" w:rsidRPr="00AD6966" w:rsidRDefault="006A7E09" w:rsidP="006A7E09">
      <w:pPr>
        <w:spacing w:after="0"/>
        <w:ind w:firstLine="2127"/>
        <w:jc w:val="both"/>
        <w:rPr>
          <w:rFonts w:cs="Calibri"/>
        </w:rPr>
      </w:pPr>
      <w:r w:rsidRPr="00AD6966">
        <w:rPr>
          <w:rFonts w:cs="Calibri"/>
        </w:rPr>
        <w:t xml:space="preserve">Docente: </w:t>
      </w:r>
      <w:r w:rsidRPr="00AD6966">
        <w:rPr>
          <w:rFonts w:cs="Calibri"/>
          <w:b/>
          <w:bCs/>
        </w:rPr>
        <w:t xml:space="preserve">Fabio Florio 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  <w:r w:rsidRPr="00AD6966">
        <w:rPr>
          <w:rFonts w:cs="Calibri"/>
        </w:rPr>
        <w:t xml:space="preserve">Sostituto: </w:t>
      </w:r>
      <w:r w:rsidR="00EA2B9A">
        <w:rPr>
          <w:rFonts w:cs="Calibri"/>
          <w:b/>
          <w:bCs/>
        </w:rPr>
        <w:t xml:space="preserve">Emanuele </w:t>
      </w:r>
      <w:proofErr w:type="spellStart"/>
      <w:r w:rsidR="00EA2B9A">
        <w:rPr>
          <w:rFonts w:cs="Calibri"/>
          <w:b/>
          <w:bCs/>
        </w:rPr>
        <w:t>Maravolo</w:t>
      </w:r>
      <w:proofErr w:type="spellEnd"/>
    </w:p>
    <w:p w:rsidR="006A7E09" w:rsidRPr="00A97440" w:rsidRDefault="006A7E09" w:rsidP="006A7E09">
      <w:pPr>
        <w:spacing w:after="0"/>
        <w:jc w:val="both"/>
        <w:rPr>
          <w:rFonts w:cs="Calibri"/>
        </w:rPr>
      </w:pPr>
    </w:p>
    <w:p w:rsidR="006A7E09" w:rsidRPr="00A97440" w:rsidRDefault="006A7E09" w:rsidP="006A7E09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>1</w:t>
      </w:r>
      <w:r>
        <w:rPr>
          <w:rFonts w:cs="Calibri"/>
        </w:rPr>
        <w:t>6</w:t>
      </w:r>
      <w:r w:rsidRPr="00A97440">
        <w:rPr>
          <w:rFonts w:cs="Calibri"/>
        </w:rPr>
        <w:t>.</w:t>
      </w:r>
      <w:r>
        <w:rPr>
          <w:rFonts w:cs="Calibri"/>
        </w:rPr>
        <w:t>0</w:t>
      </w:r>
      <w:r w:rsidRPr="00A97440">
        <w:rPr>
          <w:rFonts w:cs="Calibri"/>
        </w:rPr>
        <w:t>0- 1</w:t>
      </w:r>
      <w:r>
        <w:rPr>
          <w:rFonts w:cs="Calibri"/>
        </w:rPr>
        <w:t>6</w:t>
      </w:r>
      <w:r w:rsidRPr="00A97440">
        <w:rPr>
          <w:rFonts w:cs="Calibri"/>
        </w:rPr>
        <w:t>.</w:t>
      </w:r>
      <w:r>
        <w:rPr>
          <w:rFonts w:cs="Calibri"/>
        </w:rPr>
        <w:t>3</w:t>
      </w:r>
      <w:r w:rsidRPr="00A97440">
        <w:rPr>
          <w:rFonts w:cs="Calibri"/>
        </w:rPr>
        <w:t xml:space="preserve">0 </w:t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  <w:b/>
          <w:u w:val="single"/>
        </w:rPr>
        <w:t>Test verifica di apprendimento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D56931" w:rsidP="00A97440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N.B. </w:t>
      </w:r>
      <w:r w:rsidR="001050CA">
        <w:rPr>
          <w:rFonts w:cs="Calibri"/>
          <w:b/>
          <w:u w:val="single"/>
        </w:rPr>
        <w:t>la</w:t>
      </w:r>
      <w:r w:rsidRPr="00A97440">
        <w:rPr>
          <w:rFonts w:cs="Calibri"/>
          <w:b/>
          <w:u w:val="single"/>
        </w:rPr>
        <w:t xml:space="preserve"> docenza deve essere minimo di 30 minuti, non sono accettate frazioni di ore</w:t>
      </w:r>
      <w:r w:rsidR="00A97440" w:rsidRPr="00A97440">
        <w:rPr>
          <w:rFonts w:cs="Calibri"/>
          <w:b/>
          <w:u w:val="single"/>
        </w:rPr>
        <w:t xml:space="preserve"> inferiori a 30 minuti</w:t>
      </w:r>
      <w:r w:rsidR="001050CA">
        <w:rPr>
          <w:rFonts w:cs="Calibri"/>
          <w:b/>
          <w:u w:val="single"/>
        </w:rPr>
        <w:t>.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 xml:space="preserve">La Conferenza Stato Regioni ha approvato gli accordi per la formazione dei lavoratori nell'ambito della tutela della salute e sicurezza nei luoghi di lavoro di cui all’art 36 e 37 del </w:t>
      </w:r>
      <w:proofErr w:type="spellStart"/>
      <w:r w:rsidRPr="00422A21">
        <w:rPr>
          <w:rFonts w:cs="Calibri"/>
        </w:rPr>
        <w:t>DLgs</w:t>
      </w:r>
      <w:proofErr w:type="spellEnd"/>
      <w:r w:rsidRPr="00422A21">
        <w:rPr>
          <w:rFonts w:cs="Calibri"/>
        </w:rPr>
        <w:t xml:space="preserve"> 81/08. L’accordo prevede che a tutti i neoassunti sia erogato un corso di formazione di cui definisce i contenuti, durata e modalità di realizzazione. In particolare sono stati individuati 3 livelli di rischio: (basso, medio, alto), cui corrispondono 4 ore di formazione generale, comune a tutti i livelli di rischio e rispettivamente 4, 8, 12 ore di formazione specifica. 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Presso l'Istituto durante l’anno 2016 sono stati formati lavoratori riconducibili alle categorie di alto rischio con un corso di formazione della durata di 16 ore, per cui è previsto un aggiornamento quinquennale, di durata minima di 6 ore.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Il corso tratterà significative evoluzioni e innovazioni in campo della Salute e Sicurezza nei Luoghi di Lavoro e in particolare: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approfondimenti giuridico-normativi;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aggiornamenti tecnici sui rischi ai quali sono esposti i lavoratori;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aggiornamenti su organizzazione e gestione della sicurezza;</w:t>
      </w:r>
    </w:p>
    <w:p w:rsidR="00E477E8" w:rsidRPr="00422A21" w:rsidRDefault="00422A21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fonti di rischio e misure di prevenzione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422A21" w:rsidRPr="00E477E8" w:rsidRDefault="00422A21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422A21" w:rsidRDefault="00422A21" w:rsidP="002B25D7">
      <w:pPr>
        <w:spacing w:after="0"/>
        <w:jc w:val="both"/>
        <w:rPr>
          <w:rFonts w:cs="Calibri"/>
          <w:b/>
        </w:rPr>
      </w:pPr>
    </w:p>
    <w:p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lastRenderedPageBreak/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:rsidR="00C77C77" w:rsidRPr="00A97440" w:rsidRDefault="00C77C77" w:rsidP="002B25D7">
      <w:pPr>
        <w:spacing w:after="0"/>
        <w:jc w:val="both"/>
        <w:rPr>
          <w:rFonts w:cs="Calibri"/>
        </w:rPr>
      </w:pPr>
    </w:p>
    <w:p w:rsidR="00422A21" w:rsidRPr="00422A21" w:rsidRDefault="00422A21" w:rsidP="00422A21">
      <w:pPr>
        <w:spacing w:after="0"/>
        <w:jc w:val="both"/>
        <w:rPr>
          <w:rFonts w:cs="Calibri"/>
        </w:rPr>
      </w:pPr>
      <w:r w:rsidRPr="00422A21">
        <w:rPr>
          <w:rFonts w:cs="Calibri"/>
        </w:rPr>
        <w:t>nome FABIO</w:t>
      </w:r>
      <w:r w:rsidRPr="00422A21">
        <w:rPr>
          <w:rFonts w:cs="Calibri"/>
        </w:rPr>
        <w:tab/>
      </w:r>
      <w:r w:rsidRPr="00422A21">
        <w:rPr>
          <w:rFonts w:cs="Calibri"/>
        </w:rPr>
        <w:tab/>
        <w:t>cognome FLORIO</w:t>
      </w:r>
      <w:r w:rsidRPr="00422A21">
        <w:rPr>
          <w:rFonts w:cs="Calibri"/>
        </w:rPr>
        <w:tab/>
      </w:r>
    </w:p>
    <w:p w:rsidR="00422A21" w:rsidRPr="00422A21" w:rsidRDefault="00422A21" w:rsidP="00422A21">
      <w:pPr>
        <w:spacing w:after="0"/>
        <w:jc w:val="both"/>
        <w:rPr>
          <w:rFonts w:cs="Calibri"/>
        </w:rPr>
      </w:pPr>
    </w:p>
    <w:p w:rsidR="00422A21" w:rsidRPr="00422A21" w:rsidRDefault="00422A21" w:rsidP="00422A21">
      <w:pPr>
        <w:spacing w:after="0"/>
        <w:jc w:val="both"/>
        <w:rPr>
          <w:rFonts w:cs="Calibri"/>
        </w:rPr>
      </w:pPr>
      <w:r w:rsidRPr="00422A21">
        <w:rPr>
          <w:rFonts w:cs="Calibri"/>
        </w:rPr>
        <w:t>tel. 08117770179</w:t>
      </w:r>
      <w:r w:rsidRPr="00422A21">
        <w:rPr>
          <w:rFonts w:cs="Calibri"/>
        </w:rPr>
        <w:tab/>
      </w:r>
      <w:r w:rsidRPr="00422A21">
        <w:rPr>
          <w:rFonts w:cs="Calibri"/>
        </w:rPr>
        <w:tab/>
        <w:t>e-mail spp@istitutotumori.na.it</w:t>
      </w:r>
      <w:r w:rsidRPr="00422A21">
        <w:rPr>
          <w:rFonts w:cs="Calibri"/>
          <w:lang w:bidi="x-none"/>
        </w:rPr>
        <w:t xml:space="preserve"> </w:t>
      </w:r>
    </w:p>
    <w:p w:rsidR="00D56931" w:rsidRPr="00A97440" w:rsidRDefault="00D56931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Grigliatabella"/>
        <w:tblW w:w="11199" w:type="dxa"/>
        <w:tblInd w:w="-572" w:type="dxa"/>
        <w:tblLook w:val="04A0" w:firstRow="1" w:lastRow="0" w:firstColumn="1" w:lastColumn="0" w:noHBand="0" w:noVBand="1"/>
      </w:tblPr>
      <w:tblGrid>
        <w:gridCol w:w="1903"/>
        <w:gridCol w:w="1601"/>
        <w:gridCol w:w="1375"/>
        <w:gridCol w:w="2511"/>
        <w:gridCol w:w="3809"/>
      </w:tblGrid>
      <w:tr w:rsidR="009C4DE4" w:rsidRPr="0034096E" w:rsidTr="009C4DE4">
        <w:tc>
          <w:tcPr>
            <w:tcW w:w="1903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1601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1375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511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3809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6C19A3" w:rsidRPr="0034096E" w:rsidTr="009C4DE4">
        <w:tc>
          <w:tcPr>
            <w:tcW w:w="1903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Antiniska</w:t>
            </w:r>
            <w:proofErr w:type="spellEnd"/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Buonanno</w:t>
            </w:r>
            <w:proofErr w:type="spellEnd"/>
          </w:p>
        </w:tc>
        <w:tc>
          <w:tcPr>
            <w:tcW w:w="1601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Collaboratore Professionale Amministrativo</w:t>
            </w:r>
          </w:p>
        </w:tc>
        <w:tc>
          <w:tcPr>
            <w:tcW w:w="1375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Affari Legali</w:t>
            </w:r>
          </w:p>
        </w:tc>
        <w:tc>
          <w:tcPr>
            <w:tcW w:w="2511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6C19A3" w:rsidRPr="006C19A3" w:rsidRDefault="005B35D4" w:rsidP="00103C1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Dal </w:t>
            </w:r>
            <w:r w:rsidR="00103C16">
              <w:rPr>
                <w:rFonts w:asciiTheme="minorHAnsi" w:hAnsiTheme="minorHAnsi" w:cstheme="minorHAnsi"/>
                <w:bCs/>
                <w:sz w:val="20"/>
                <w:szCs w:val="20"/>
              </w:rPr>
              <w:t>2020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Collaboratore Amministrativo presso la S.C. Avvocatura e Affari Legali</w:t>
            </w:r>
          </w:p>
        </w:tc>
      </w:tr>
      <w:tr w:rsidR="009C4DE4" w:rsidRPr="0034096E" w:rsidTr="009C4DE4">
        <w:tc>
          <w:tcPr>
            <w:tcW w:w="1903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 w:rsidRPr="00A53A61">
              <w:rPr>
                <w:sz w:val="18"/>
              </w:rPr>
              <w:t>Francesco Florio</w:t>
            </w:r>
          </w:p>
        </w:tc>
        <w:tc>
          <w:tcPr>
            <w:tcW w:w="1601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Ingegnere</w:t>
            </w:r>
          </w:p>
        </w:tc>
        <w:tc>
          <w:tcPr>
            <w:tcW w:w="1375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9C4DE4" w:rsidRPr="00A53A61" w:rsidRDefault="00A53A61" w:rsidP="00E60402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Dal 2011 in corso Responsabile del Servizio di Prevenzio</w:t>
            </w:r>
            <w:r w:rsidR="007442D3">
              <w:rPr>
                <w:sz w:val="18"/>
              </w:rPr>
              <w:t>ne e Protezione di tutte le sedi</w:t>
            </w:r>
            <w:r>
              <w:rPr>
                <w:sz w:val="18"/>
              </w:rPr>
              <w:t xml:space="preserve"> dell’INT Fondazione G. Pascale</w:t>
            </w:r>
          </w:p>
        </w:tc>
      </w:tr>
      <w:tr w:rsidR="009C4DE4" w:rsidRPr="0034096E" w:rsidTr="009C4DE4">
        <w:tc>
          <w:tcPr>
            <w:tcW w:w="1903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Fabio Florio</w:t>
            </w:r>
          </w:p>
        </w:tc>
        <w:tc>
          <w:tcPr>
            <w:tcW w:w="1601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Ingegnere</w:t>
            </w:r>
          </w:p>
        </w:tc>
        <w:tc>
          <w:tcPr>
            <w:tcW w:w="1375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 w:rsidRPr="00A53A61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9C4DE4" w:rsidRPr="0034096E" w:rsidRDefault="007442D3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2012 in corso Collaboratore del Servizio di Prevenzione e Protezione presso </w:t>
            </w:r>
            <w:r w:rsidRPr="007442D3">
              <w:rPr>
                <w:sz w:val="18"/>
              </w:rPr>
              <w:t>l’INT Fondazione G. Pascale</w:t>
            </w:r>
          </w:p>
        </w:tc>
      </w:tr>
      <w:tr w:rsidR="007442D3" w:rsidRPr="0034096E" w:rsidTr="009C4DE4">
        <w:tc>
          <w:tcPr>
            <w:tcW w:w="1903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Simona </w:t>
            </w:r>
            <w:proofErr w:type="spellStart"/>
            <w:r>
              <w:rPr>
                <w:sz w:val="18"/>
              </w:rPr>
              <w:t>Menegozzo</w:t>
            </w:r>
            <w:proofErr w:type="spellEnd"/>
          </w:p>
        </w:tc>
        <w:tc>
          <w:tcPr>
            <w:tcW w:w="1601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Medico Competente</w:t>
            </w:r>
          </w:p>
        </w:tc>
        <w:tc>
          <w:tcPr>
            <w:tcW w:w="1375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511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 w:rsidRPr="007442D3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7442D3" w:rsidRPr="0034096E" w:rsidRDefault="007442D3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2011 Medico Competente </w:t>
            </w:r>
            <w:r w:rsidRPr="007442D3">
              <w:rPr>
                <w:sz w:val="18"/>
              </w:rPr>
              <w:t>dell’INT Fondazione G. Pascale</w:t>
            </w:r>
            <w:r>
              <w:rPr>
                <w:sz w:val="18"/>
              </w:rPr>
              <w:t xml:space="preserve"> e di tutte le sue sedi</w:t>
            </w:r>
          </w:p>
        </w:tc>
      </w:tr>
      <w:tr w:rsidR="00EA2B9A" w:rsidRPr="0034096E" w:rsidTr="009C4DE4">
        <w:tc>
          <w:tcPr>
            <w:tcW w:w="1903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Anit</w:t>
            </w:r>
            <w:r w:rsidR="00103C16">
              <w:rPr>
                <w:sz w:val="18"/>
              </w:rPr>
              <w:t>a</w:t>
            </w:r>
            <w:r>
              <w:rPr>
                <w:sz w:val="18"/>
              </w:rPr>
              <w:t xml:space="preserve"> Rosaria La Rezza </w:t>
            </w:r>
          </w:p>
        </w:tc>
        <w:tc>
          <w:tcPr>
            <w:tcW w:w="1601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Medico Competente</w:t>
            </w:r>
          </w:p>
        </w:tc>
        <w:tc>
          <w:tcPr>
            <w:tcW w:w="1375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511" w:type="dxa"/>
            <w:vAlign w:val="center"/>
          </w:tcPr>
          <w:p w:rsidR="00EA2B9A" w:rsidRPr="007442D3" w:rsidRDefault="00EA2B9A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EA2B9A" w:rsidRDefault="002260E1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2024 al 2025</w:t>
            </w:r>
            <w:r w:rsidR="00103C16">
              <w:rPr>
                <w:sz w:val="18"/>
              </w:rPr>
              <w:t xml:space="preserve"> Dirigente Medico presso AslNa3.</w:t>
            </w:r>
          </w:p>
          <w:p w:rsidR="00103C16" w:rsidRDefault="002260E1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marzo </w:t>
            </w:r>
            <w:bookmarkStart w:id="0" w:name="_GoBack"/>
            <w:bookmarkEnd w:id="0"/>
            <w:r>
              <w:rPr>
                <w:sz w:val="18"/>
              </w:rPr>
              <w:t>2025</w:t>
            </w:r>
            <w:r w:rsidR="00103C16">
              <w:rPr>
                <w:sz w:val="18"/>
              </w:rPr>
              <w:t xml:space="preserve"> Medico Competente Coordinato presso la Medicina de Lavoro dell’INT Fondazione G. Pascale e di tutte le sue sedi</w:t>
            </w:r>
          </w:p>
        </w:tc>
      </w:tr>
      <w:tr w:rsidR="007442D3" w:rsidRPr="0034096E" w:rsidTr="009C4DE4">
        <w:tc>
          <w:tcPr>
            <w:tcW w:w="1903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Vincenzo </w:t>
            </w:r>
            <w:proofErr w:type="spellStart"/>
            <w:r>
              <w:rPr>
                <w:sz w:val="18"/>
              </w:rPr>
              <w:t>Piantadosi</w:t>
            </w:r>
            <w:proofErr w:type="spellEnd"/>
          </w:p>
        </w:tc>
        <w:tc>
          <w:tcPr>
            <w:tcW w:w="1601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Ingegnere</w:t>
            </w:r>
          </w:p>
        </w:tc>
        <w:tc>
          <w:tcPr>
            <w:tcW w:w="1375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7442D3" w:rsidRP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Libera Professione</w:t>
            </w:r>
          </w:p>
        </w:tc>
        <w:tc>
          <w:tcPr>
            <w:tcW w:w="3809" w:type="dxa"/>
            <w:vAlign w:val="center"/>
          </w:tcPr>
          <w:p w:rsidR="007442D3" w:rsidRDefault="007442D3" w:rsidP="007442D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Dal 2016 in quiescenza, attività di consulenza da libero professionista</w:t>
            </w:r>
          </w:p>
          <w:p w:rsidR="007442D3" w:rsidRPr="007442D3" w:rsidRDefault="007442D3" w:rsidP="007442D3">
            <w:pPr>
              <w:spacing w:after="0"/>
              <w:jc w:val="both"/>
              <w:rPr>
                <w:sz w:val="18"/>
              </w:rPr>
            </w:pPr>
            <w:r w:rsidRPr="007442D3">
              <w:rPr>
                <w:sz w:val="18"/>
              </w:rPr>
              <w:t>Dal 19</w:t>
            </w:r>
            <w:r>
              <w:rPr>
                <w:sz w:val="18"/>
              </w:rPr>
              <w:t>95 al 30.11.2016 Direttore dell’</w:t>
            </w:r>
            <w:r w:rsidRPr="007442D3">
              <w:rPr>
                <w:sz w:val="18"/>
              </w:rPr>
              <w:t>Unità Operativa Complessa di</w:t>
            </w:r>
            <w:r>
              <w:rPr>
                <w:sz w:val="18"/>
              </w:rPr>
              <w:t xml:space="preserve"> </w:t>
            </w:r>
            <w:r w:rsidRPr="007442D3">
              <w:rPr>
                <w:sz w:val="18"/>
              </w:rPr>
              <w:t>Prevenzione e Prote</w:t>
            </w:r>
            <w:r>
              <w:rPr>
                <w:sz w:val="18"/>
              </w:rPr>
              <w:t>zione nei luoghi di Lavoro dell’</w:t>
            </w:r>
            <w:r w:rsidRPr="007442D3">
              <w:rPr>
                <w:sz w:val="18"/>
              </w:rPr>
              <w:t>Azienda Universitaria</w:t>
            </w:r>
          </w:p>
          <w:p w:rsidR="007442D3" w:rsidRDefault="007442D3" w:rsidP="007442D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Policlinico Federico II di Napoli</w:t>
            </w:r>
            <w:r w:rsidRPr="007442D3">
              <w:rPr>
                <w:sz w:val="18"/>
              </w:rPr>
              <w:t>, ex Servizio di Prevenzione e protezione(SPP)</w:t>
            </w:r>
          </w:p>
        </w:tc>
      </w:tr>
      <w:tr w:rsidR="00EA2B9A" w:rsidRPr="0034096E" w:rsidTr="009C4DE4">
        <w:tc>
          <w:tcPr>
            <w:tcW w:w="1903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Emauele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Maravolo</w:t>
            </w:r>
            <w:proofErr w:type="spellEnd"/>
          </w:p>
        </w:tc>
        <w:tc>
          <w:tcPr>
            <w:tcW w:w="1601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Assistente Tecnico</w:t>
            </w:r>
          </w:p>
        </w:tc>
        <w:tc>
          <w:tcPr>
            <w:tcW w:w="1375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 w:rsidRPr="00EA2B9A"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EA2B9A" w:rsidRDefault="00EA2B9A" w:rsidP="007442D3">
            <w:pPr>
              <w:spacing w:after="0"/>
              <w:jc w:val="center"/>
              <w:rPr>
                <w:sz w:val="18"/>
              </w:rPr>
            </w:pPr>
            <w:r w:rsidRPr="00EA2B9A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EA2B9A" w:rsidRDefault="00EA2B9A" w:rsidP="007442D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Dal 2025 Assistente Tecnico </w:t>
            </w:r>
            <w:r w:rsidRPr="00EA2B9A">
              <w:rPr>
                <w:sz w:val="18"/>
              </w:rPr>
              <w:t>Collaboratore del Servizio di Prevenzione e Protezione presso l’INT Fondazione G. Pascale</w:t>
            </w:r>
          </w:p>
        </w:tc>
      </w:tr>
    </w:tbl>
    <w:p w:rsidR="00E477E8" w:rsidRPr="00B70F99" w:rsidRDefault="00E477E8" w:rsidP="00B70F99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</w:p>
    <w:sectPr w:rsidR="00E477E8" w:rsidRPr="00B70F99" w:rsidSect="006D6C76">
      <w:headerReference w:type="default" r:id="rId9"/>
      <w:footerReference w:type="default" r:id="rId10"/>
      <w:pgSz w:w="11906" w:h="16838"/>
      <w:pgMar w:top="1417" w:right="849" w:bottom="1134" w:left="993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48" w:rsidRDefault="00CA6748" w:rsidP="00301416">
      <w:pPr>
        <w:spacing w:after="0" w:line="240" w:lineRule="auto"/>
      </w:pPr>
      <w:r>
        <w:separator/>
      </w:r>
    </w:p>
  </w:endnote>
  <w:endnote w:type="continuationSeparator" w:id="0">
    <w:p w:rsidR="00CA6748" w:rsidRDefault="00CA6748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B70F99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0">
      <w:t xml:space="preserve"> </w:t>
    </w:r>
    <w:r w:rsidR="005C22D5">
      <w:t xml:space="preserve">Provider id. 645 – INT IRCCS PASCALE – </w:t>
    </w:r>
    <w:r w:rsidR="00016322">
      <w:t>v</w:t>
    </w:r>
    <w:r w:rsidR="005C22D5">
      <w:t xml:space="preserve">ia Mariano Semmola </w:t>
    </w:r>
    <w:r w:rsidR="00A97440">
      <w:t>cap.</w:t>
    </w:r>
    <w:r w:rsidR="005C22D5">
      <w:t xml:space="preserve"> 801</w:t>
    </w:r>
    <w:r w:rsidR="000F2262">
      <w:t>31</w:t>
    </w:r>
    <w:r w:rsidR="00A97440">
      <w:t xml:space="preserve"> Napoli  e-mail</w:t>
    </w:r>
    <w:r w:rsidR="005C22D5">
      <w:t xml:space="preserve">: </w:t>
    </w:r>
    <w:hyperlink r:id="rId2" w:history="1">
      <w:r w:rsidR="00A97440"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48" w:rsidRDefault="00CA6748" w:rsidP="00301416">
      <w:pPr>
        <w:spacing w:after="0" w:line="240" w:lineRule="auto"/>
      </w:pPr>
      <w:r>
        <w:separator/>
      </w:r>
    </w:p>
  </w:footnote>
  <w:footnote w:type="continuationSeparator" w:id="0">
    <w:p w:rsidR="00CA6748" w:rsidRDefault="00CA6748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22318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022318" w:rsidRPr="00BD5D67" w:rsidRDefault="00B70F99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22318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9C4DE4" w:rsidRPr="00BD5D67" w:rsidRDefault="009C4DE4" w:rsidP="009C4DE4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5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11/11/2024</w:t>
          </w:r>
        </w:p>
        <w:p w:rsidR="00022318" w:rsidRPr="00BD5D67" w:rsidRDefault="009C4DE4" w:rsidP="009C4DE4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2260E1">
            <w:rPr>
              <w:rFonts w:cs="Calibri"/>
              <w:noProof/>
              <w:sz w:val="20"/>
            </w:rPr>
            <w:t>2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2260E1">
            <w:rPr>
              <w:rFonts w:cs="Calibri"/>
              <w:noProof/>
              <w:sz w:val="20"/>
            </w:rPr>
            <w:t>3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022318" w:rsidRDefault="000223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05AB5"/>
    <w:rsid w:val="00010228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80250"/>
    <w:rsid w:val="00091BBD"/>
    <w:rsid w:val="00091F07"/>
    <w:rsid w:val="00096C26"/>
    <w:rsid w:val="000C4394"/>
    <w:rsid w:val="000E0568"/>
    <w:rsid w:val="000E20B5"/>
    <w:rsid w:val="000E45E5"/>
    <w:rsid w:val="000F2262"/>
    <w:rsid w:val="000F38D0"/>
    <w:rsid w:val="00103C16"/>
    <w:rsid w:val="001049AF"/>
    <w:rsid w:val="001050CA"/>
    <w:rsid w:val="0011556D"/>
    <w:rsid w:val="00133B53"/>
    <w:rsid w:val="0014080B"/>
    <w:rsid w:val="0014599F"/>
    <w:rsid w:val="001559AB"/>
    <w:rsid w:val="00157536"/>
    <w:rsid w:val="00157DA0"/>
    <w:rsid w:val="00161C5A"/>
    <w:rsid w:val="00170468"/>
    <w:rsid w:val="0019675E"/>
    <w:rsid w:val="001A27A8"/>
    <w:rsid w:val="001B3404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260E1"/>
    <w:rsid w:val="00232EB0"/>
    <w:rsid w:val="00250594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0273"/>
    <w:rsid w:val="002B1C46"/>
    <w:rsid w:val="002B25D7"/>
    <w:rsid w:val="002B61E9"/>
    <w:rsid w:val="002B6CE2"/>
    <w:rsid w:val="002C4373"/>
    <w:rsid w:val="002C7668"/>
    <w:rsid w:val="002E353E"/>
    <w:rsid w:val="002F4B48"/>
    <w:rsid w:val="00300829"/>
    <w:rsid w:val="00301416"/>
    <w:rsid w:val="00330EC9"/>
    <w:rsid w:val="0034071E"/>
    <w:rsid w:val="0034216D"/>
    <w:rsid w:val="0035485F"/>
    <w:rsid w:val="00363197"/>
    <w:rsid w:val="00376E3B"/>
    <w:rsid w:val="0038455C"/>
    <w:rsid w:val="0039450E"/>
    <w:rsid w:val="00395218"/>
    <w:rsid w:val="003A590F"/>
    <w:rsid w:val="003F0E95"/>
    <w:rsid w:val="003F2619"/>
    <w:rsid w:val="003F2FA7"/>
    <w:rsid w:val="004055C9"/>
    <w:rsid w:val="00406E85"/>
    <w:rsid w:val="00422A21"/>
    <w:rsid w:val="00423A6B"/>
    <w:rsid w:val="00425D74"/>
    <w:rsid w:val="00440D5A"/>
    <w:rsid w:val="00442534"/>
    <w:rsid w:val="004824F2"/>
    <w:rsid w:val="0048402D"/>
    <w:rsid w:val="0048419A"/>
    <w:rsid w:val="004853DB"/>
    <w:rsid w:val="004A4EC6"/>
    <w:rsid w:val="004B490E"/>
    <w:rsid w:val="004B5ED0"/>
    <w:rsid w:val="004C2B6D"/>
    <w:rsid w:val="004C3B08"/>
    <w:rsid w:val="004D2D8A"/>
    <w:rsid w:val="004D4DF6"/>
    <w:rsid w:val="004D51AD"/>
    <w:rsid w:val="004E4CB7"/>
    <w:rsid w:val="005060A5"/>
    <w:rsid w:val="005160B6"/>
    <w:rsid w:val="00535673"/>
    <w:rsid w:val="00537633"/>
    <w:rsid w:val="00544595"/>
    <w:rsid w:val="005527B3"/>
    <w:rsid w:val="00563999"/>
    <w:rsid w:val="00564301"/>
    <w:rsid w:val="0057781F"/>
    <w:rsid w:val="005B35D4"/>
    <w:rsid w:val="005C22D5"/>
    <w:rsid w:val="005D3C45"/>
    <w:rsid w:val="005E29A9"/>
    <w:rsid w:val="005F6BCF"/>
    <w:rsid w:val="00620086"/>
    <w:rsid w:val="00622199"/>
    <w:rsid w:val="006244DE"/>
    <w:rsid w:val="006427D5"/>
    <w:rsid w:val="006653B6"/>
    <w:rsid w:val="006667E5"/>
    <w:rsid w:val="006924D7"/>
    <w:rsid w:val="00696717"/>
    <w:rsid w:val="006A3ABF"/>
    <w:rsid w:val="006A7E09"/>
    <w:rsid w:val="006B20E1"/>
    <w:rsid w:val="006C19A3"/>
    <w:rsid w:val="006D0B59"/>
    <w:rsid w:val="006D6C76"/>
    <w:rsid w:val="006D7757"/>
    <w:rsid w:val="00706A0A"/>
    <w:rsid w:val="00727880"/>
    <w:rsid w:val="0073391D"/>
    <w:rsid w:val="00743D7D"/>
    <w:rsid w:val="007442D3"/>
    <w:rsid w:val="007546B6"/>
    <w:rsid w:val="00771982"/>
    <w:rsid w:val="0077597C"/>
    <w:rsid w:val="00785915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7DA2"/>
    <w:rsid w:val="0086592B"/>
    <w:rsid w:val="00865D93"/>
    <w:rsid w:val="00872AA8"/>
    <w:rsid w:val="00873877"/>
    <w:rsid w:val="008762E5"/>
    <w:rsid w:val="00890AE6"/>
    <w:rsid w:val="008A4B69"/>
    <w:rsid w:val="008E5147"/>
    <w:rsid w:val="009007ED"/>
    <w:rsid w:val="0091435D"/>
    <w:rsid w:val="009206A4"/>
    <w:rsid w:val="009304A3"/>
    <w:rsid w:val="00961AE3"/>
    <w:rsid w:val="009760B2"/>
    <w:rsid w:val="00990047"/>
    <w:rsid w:val="00993DBF"/>
    <w:rsid w:val="009A5BA7"/>
    <w:rsid w:val="009B2388"/>
    <w:rsid w:val="009B6F71"/>
    <w:rsid w:val="009C4DE4"/>
    <w:rsid w:val="009C5B3F"/>
    <w:rsid w:val="009C77DF"/>
    <w:rsid w:val="009D532C"/>
    <w:rsid w:val="009E60D2"/>
    <w:rsid w:val="009E6A68"/>
    <w:rsid w:val="00A201E5"/>
    <w:rsid w:val="00A46DD2"/>
    <w:rsid w:val="00A53A61"/>
    <w:rsid w:val="00A547BF"/>
    <w:rsid w:val="00A67EC1"/>
    <w:rsid w:val="00A80F07"/>
    <w:rsid w:val="00A81881"/>
    <w:rsid w:val="00A87823"/>
    <w:rsid w:val="00A92E77"/>
    <w:rsid w:val="00A97440"/>
    <w:rsid w:val="00AA3236"/>
    <w:rsid w:val="00AB35F6"/>
    <w:rsid w:val="00AC0B4A"/>
    <w:rsid w:val="00AD2DCC"/>
    <w:rsid w:val="00AE3C4E"/>
    <w:rsid w:val="00AF0940"/>
    <w:rsid w:val="00AF197D"/>
    <w:rsid w:val="00B13961"/>
    <w:rsid w:val="00B3383B"/>
    <w:rsid w:val="00B454BB"/>
    <w:rsid w:val="00B51AB7"/>
    <w:rsid w:val="00B51BC2"/>
    <w:rsid w:val="00B52D0F"/>
    <w:rsid w:val="00B7079D"/>
    <w:rsid w:val="00B70F99"/>
    <w:rsid w:val="00B72EEB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C15640"/>
    <w:rsid w:val="00C34D01"/>
    <w:rsid w:val="00C525CE"/>
    <w:rsid w:val="00C54C3B"/>
    <w:rsid w:val="00C64C4F"/>
    <w:rsid w:val="00C65EDF"/>
    <w:rsid w:val="00C71B3C"/>
    <w:rsid w:val="00C77C77"/>
    <w:rsid w:val="00C96480"/>
    <w:rsid w:val="00CA0C2C"/>
    <w:rsid w:val="00CA6748"/>
    <w:rsid w:val="00CD227D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F11E0"/>
    <w:rsid w:val="00E06ABC"/>
    <w:rsid w:val="00E07B54"/>
    <w:rsid w:val="00E12A60"/>
    <w:rsid w:val="00E477E8"/>
    <w:rsid w:val="00E506D0"/>
    <w:rsid w:val="00E52426"/>
    <w:rsid w:val="00E72556"/>
    <w:rsid w:val="00E92D26"/>
    <w:rsid w:val="00EA2B9A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5F4F"/>
    <w:rsid w:val="00F66435"/>
    <w:rsid w:val="00F67671"/>
    <w:rsid w:val="00F70843"/>
    <w:rsid w:val="00FA5782"/>
    <w:rsid w:val="00FC007F"/>
    <w:rsid w:val="00FC7435"/>
    <w:rsid w:val="00FD3421"/>
    <w:rsid w:val="00FD35C3"/>
    <w:rsid w:val="00FE4C3E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284A7AC8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9C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ecm/obiettivi-nazional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55B7-D8D2-415F-A846-7B227E3E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5415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Alessia Salvetti</cp:lastModifiedBy>
  <cp:revision>5</cp:revision>
  <cp:lastPrinted>2025-01-21T10:48:00Z</cp:lastPrinted>
  <dcterms:created xsi:type="dcterms:W3CDTF">2026-02-24T10:20:00Z</dcterms:created>
  <dcterms:modified xsi:type="dcterms:W3CDTF">2026-03-06T08:38:00Z</dcterms:modified>
</cp:coreProperties>
</file>