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217D2" w14:textId="77777777" w:rsidR="00857ED9" w:rsidRPr="00ED506E" w:rsidRDefault="003B29D5" w:rsidP="00ED506E">
      <w:pPr>
        <w:spacing w:line="240" w:lineRule="auto"/>
        <w:ind w:left="0" w:right="0"/>
        <w:jc w:val="center"/>
        <w:rPr>
          <w:rFonts w:asciiTheme="minorHAnsi" w:hAnsiTheme="minorHAnsi" w:cstheme="minorHAnsi"/>
          <w:b/>
          <w:color w:val="1F497D"/>
          <w:sz w:val="22"/>
          <w:szCs w:val="20"/>
        </w:rPr>
      </w:pPr>
      <w:r>
        <w:rPr>
          <w:rFonts w:asciiTheme="minorHAnsi" w:hAnsiTheme="minorHAnsi" w:cstheme="minorHAnsi"/>
          <w:b/>
          <w:bCs/>
          <w:noProof/>
        </w:rPr>
        <mc:AlternateContent>
          <mc:Choice Requires="wps">
            <w:drawing>
              <wp:anchor distT="0" distB="0" distL="114300" distR="114300" simplePos="0" relativeHeight="251659264" behindDoc="0" locked="0" layoutInCell="1" allowOverlap="1" wp14:anchorId="50FD5382" wp14:editId="217994DE">
                <wp:simplePos x="0" y="0"/>
                <wp:positionH relativeFrom="column">
                  <wp:posOffset>447675</wp:posOffset>
                </wp:positionH>
                <wp:positionV relativeFrom="paragraph">
                  <wp:posOffset>-48260</wp:posOffset>
                </wp:positionV>
                <wp:extent cx="257175" cy="285750"/>
                <wp:effectExtent l="0" t="0" r="9525" b="0"/>
                <wp:wrapNone/>
                <wp:docPr id="2" name="Per 2"/>
                <wp:cNvGraphicFramePr/>
                <a:graphic xmlns:a="http://schemas.openxmlformats.org/drawingml/2006/main">
                  <a:graphicData uri="http://schemas.microsoft.com/office/word/2010/wordprocessingShape">
                    <wps:wsp>
                      <wps:cNvSpPr/>
                      <wps:spPr>
                        <a:xfrm>
                          <a:off x="0" y="0"/>
                          <a:ext cx="257175" cy="28575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4A0A3C" id="Per 2" o:spid="_x0000_s1026" style="position:absolute;margin-left:35.25pt;margin-top:-3.8pt;width:20.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5717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" path="m39287,88862l84247,48398r44341,49267l172928,48398r44960,40464l169276,142875r48612,54013l172928,237352,128588,188085,84247,237352,39287,196888,87899,142875,39287,88862xe" fillcolor="black [3200]" strokecolor="black [1600]" strokeweight="1pt">
                <v:stroke joinstyle="miter"/>
                <v:path arrowok="t" o:connecttype="custom" o:connectlocs="39287,88862;84247,48398;128588,97665;172928,48398;217888,88862;169276,142875;217888,196888;172928,237352;128588,188085;84247,237352;39287,196888;87899,142875;39287,88862" o:connectangles="0,0,0,0,0,0,0,0,0,0,0,0,0"/>
              </v:shape>
            </w:pict>
          </mc:Fallback>
        </mc:AlternateContent>
      </w:r>
      <w:r w:rsidR="00ED506E" w:rsidRPr="00ED506E">
        <w:rPr>
          <w:rFonts w:ascii="Segoe UI Symbol" w:hAnsi="Segoe UI Symbol" w:cs="Segoe UI Symbol"/>
          <w:color w:val="000000"/>
          <w:sz w:val="22"/>
          <w:szCs w:val="22"/>
        </w:rPr>
        <w:t>☐</w:t>
      </w:r>
      <w:r w:rsidR="00ED506E" w:rsidRPr="00ED506E">
        <w:rPr>
          <w:rFonts w:asciiTheme="minorHAnsi" w:hAnsiTheme="minorHAnsi" w:cstheme="minorHAnsi"/>
          <w:color w:val="000000"/>
          <w:sz w:val="22"/>
          <w:szCs w:val="22"/>
        </w:rPr>
        <w:t xml:space="preserve"> </w:t>
      </w:r>
      <w:r w:rsidR="00ED506E" w:rsidRPr="00ED506E">
        <w:rPr>
          <w:rFonts w:asciiTheme="minorHAnsi" w:hAnsiTheme="minorHAnsi" w:cstheme="minorHAnsi"/>
          <w:b/>
          <w:sz w:val="22"/>
          <w:szCs w:val="20"/>
        </w:rPr>
        <w:t xml:space="preserve">PERSONALE INTERNO </w:t>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Theme="minorHAnsi" w:hAnsiTheme="minorHAnsi" w:cstheme="minorHAnsi"/>
          <w:b/>
          <w:sz w:val="22"/>
          <w:szCs w:val="20"/>
        </w:rPr>
        <w:tab/>
      </w:r>
      <w:r w:rsidR="00ED506E" w:rsidRPr="00ED506E">
        <w:rPr>
          <w:rFonts w:ascii="Segoe UI Symbol" w:hAnsi="Segoe UI Symbol" w:cs="Segoe UI Symbol"/>
          <w:color w:val="000000"/>
          <w:sz w:val="22"/>
          <w:szCs w:val="22"/>
        </w:rPr>
        <w:t>☐</w:t>
      </w:r>
      <w:r w:rsidR="00ED506E" w:rsidRPr="00ED506E">
        <w:rPr>
          <w:rFonts w:asciiTheme="minorHAnsi" w:hAnsiTheme="minorHAnsi" w:cstheme="minorHAnsi"/>
          <w:color w:val="000000"/>
          <w:sz w:val="22"/>
          <w:szCs w:val="22"/>
        </w:rPr>
        <w:t xml:space="preserve"> </w:t>
      </w:r>
      <w:r w:rsidR="00ED506E" w:rsidRPr="00ED506E">
        <w:rPr>
          <w:rFonts w:asciiTheme="minorHAnsi" w:hAnsiTheme="minorHAnsi" w:cstheme="minorHAnsi"/>
          <w:b/>
          <w:sz w:val="22"/>
          <w:szCs w:val="20"/>
        </w:rPr>
        <w:t>PERSONALE ESTERNO</w:t>
      </w:r>
    </w:p>
    <w:p w14:paraId="4B088A70" w14:textId="77777777"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14:paraId="21B3B88A" w14:textId="77777777"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14:paraId="06BB5569" w14:textId="77777777" w:rsidR="006A5D0C" w:rsidRPr="003B29D5" w:rsidRDefault="006C2854" w:rsidP="003B29D5">
      <w:pPr>
        <w:shd w:val="clear" w:color="auto" w:fill="FFFFFF"/>
        <w:tabs>
          <w:tab w:val="left" w:pos="-993"/>
        </w:tabs>
        <w:spacing w:line="360" w:lineRule="auto"/>
        <w:jc w:val="center"/>
        <w:rPr>
          <w:rFonts w:cs="Calibri"/>
          <w:b/>
        </w:rPr>
      </w:pPr>
      <w:r w:rsidRPr="00F14279">
        <w:rPr>
          <w:rFonts w:asciiTheme="minorHAnsi" w:hAnsiTheme="minorHAnsi" w:cstheme="minorHAnsi"/>
          <w:b/>
          <w:bCs/>
          <w:noProof/>
        </w:rPr>
        <w:t>“</w:t>
      </w:r>
      <w:r w:rsidR="003B29D5" w:rsidRPr="00BA48BD">
        <w:rPr>
          <w:rFonts w:cs="Calibri"/>
          <w:b/>
        </w:rPr>
        <w:t>LA SICUREZZA E LA SALUTE DEI LAVORATORI ESPOSTI A CHEMIOTERAPICI ANT</w:t>
      </w:r>
      <w:r w:rsidR="003B29D5">
        <w:rPr>
          <w:rFonts w:cs="Calibri"/>
          <w:b/>
        </w:rPr>
        <w:t>IBLASTICI IN AMBIENTE SANITARIO</w:t>
      </w:r>
      <w:r w:rsidRPr="00F14279">
        <w:rPr>
          <w:rFonts w:asciiTheme="minorHAnsi" w:hAnsiTheme="minorHAnsi" w:cstheme="minorHAnsi"/>
          <w:b/>
          <w:bCs/>
          <w:noProof/>
        </w:rPr>
        <w:t>”</w:t>
      </w:r>
    </w:p>
    <w:p w14:paraId="5BC8575D" w14:textId="77777777"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14:paraId="2FCC69CC" w14:textId="77777777"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14:paraId="500376DF" w14:textId="77777777"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2D2F9A" w:rsidRPr="002D2F9A">
        <w:rPr>
          <w:rFonts w:ascii="Verdana" w:hAnsi="Verdana"/>
          <w:color w:val="000066"/>
          <w:sz w:val="18"/>
          <w:szCs w:val="18"/>
          <w:shd w:val="clear" w:color="auto" w:fill="F3F3F3"/>
        </w:rPr>
        <w:t xml:space="preserve"> </w:t>
      </w:r>
      <w:r w:rsidR="003B29D5">
        <w:rPr>
          <w:rFonts w:cs="Calibri"/>
          <w:b/>
          <w:bCs/>
          <w:color w:val="000000"/>
          <w:shd w:val="clear" w:color="auto" w:fill="FFFFFF"/>
        </w:rPr>
        <w:t xml:space="preserve">449965 </w:t>
      </w:r>
      <w:r w:rsidR="006C2854" w:rsidRPr="00F14279">
        <w:rPr>
          <w:rFonts w:asciiTheme="minorHAnsi" w:hAnsiTheme="minorHAnsi" w:cstheme="minorHAnsi"/>
          <w:b/>
          <w:bCs/>
          <w:i/>
          <w:noProof/>
        </w:rPr>
        <w:t>ED.</w:t>
      </w:r>
      <w:r w:rsidR="00D34560" w:rsidRPr="00F14279">
        <w:rPr>
          <w:rFonts w:asciiTheme="minorHAnsi" w:hAnsiTheme="minorHAnsi" w:cstheme="minorHAnsi"/>
          <w:b/>
          <w:bCs/>
          <w:i/>
          <w:noProof/>
        </w:rPr>
        <w:t xml:space="preserve"> </w:t>
      </w:r>
      <w:r w:rsidR="002D2F9A">
        <w:rPr>
          <w:rFonts w:asciiTheme="minorHAnsi" w:hAnsiTheme="minorHAnsi" w:cstheme="minorHAnsi"/>
          <w:b/>
          <w:bCs/>
          <w:i/>
          <w:noProof/>
        </w:rPr>
        <w:t>1</w:t>
      </w:r>
    </w:p>
    <w:p w14:paraId="2FF438F5" w14:textId="77777777"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14:paraId="4739D0B7" w14:textId="77777777"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14:paraId="1008E1C9" w14:textId="77777777"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14:paraId="3FCAA5AD" w14:textId="77777777"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14:paraId="5C42A687" w14:textId="77777777"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14:paraId="03FB6A3B" w14:textId="77777777"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14:paraId="5F26FD19" w14:textId="77777777"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14:paraId="787BD4CD" w14:textId="77777777" w:rsidTr="00F14279">
        <w:trPr>
          <w:jc w:val="center"/>
        </w:trPr>
        <w:tc>
          <w:tcPr>
            <w:tcW w:w="7782" w:type="dxa"/>
            <w:gridSpan w:val="7"/>
            <w:vAlign w:val="center"/>
          </w:tcPr>
          <w:p w14:paraId="75C8939A"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r w:rsidR="00D64A76">
              <w:rPr>
                <w:rFonts w:asciiTheme="minorHAnsi" w:hAnsiTheme="minorHAnsi" w:cstheme="minorHAnsi"/>
                <w:b/>
                <w:color w:val="000000"/>
                <w:sz w:val="22"/>
                <w:szCs w:val="22"/>
              </w:rPr>
              <w:t xml:space="preserve">      14.9</w:t>
            </w:r>
          </w:p>
        </w:tc>
        <w:tc>
          <w:tcPr>
            <w:tcW w:w="1260" w:type="dxa"/>
            <w:gridSpan w:val="2"/>
            <w:vAlign w:val="center"/>
          </w:tcPr>
          <w:p w14:paraId="2AD36DE3"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c>
          <w:tcPr>
            <w:tcW w:w="1443" w:type="dxa"/>
            <w:gridSpan w:val="2"/>
            <w:vAlign w:val="center"/>
          </w:tcPr>
          <w:p w14:paraId="0C2B6985" w14:textId="77777777"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14:paraId="29F92B5B" w14:textId="77777777" w:rsidTr="00F14279">
        <w:trPr>
          <w:trHeight w:val="361"/>
          <w:jc w:val="center"/>
        </w:trPr>
        <w:tc>
          <w:tcPr>
            <w:tcW w:w="5098" w:type="dxa"/>
            <w:gridSpan w:val="4"/>
            <w:vAlign w:val="center"/>
          </w:tcPr>
          <w:p w14:paraId="419FB33C"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14:paraId="26ABDAE4"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14:paraId="73C9B495" w14:textId="77777777" w:rsidTr="00F14279">
        <w:trPr>
          <w:trHeight w:val="361"/>
          <w:jc w:val="center"/>
        </w:trPr>
        <w:tc>
          <w:tcPr>
            <w:tcW w:w="8784" w:type="dxa"/>
            <w:gridSpan w:val="8"/>
            <w:vAlign w:val="center"/>
          </w:tcPr>
          <w:p w14:paraId="57010352"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14:paraId="5CE942A5"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14:paraId="7BAE9652"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14:paraId="532DF7B2" w14:textId="77777777" w:rsidTr="00F14279">
        <w:trPr>
          <w:trHeight w:val="361"/>
          <w:jc w:val="center"/>
        </w:trPr>
        <w:tc>
          <w:tcPr>
            <w:tcW w:w="10485" w:type="dxa"/>
            <w:gridSpan w:val="11"/>
            <w:vAlign w:val="center"/>
          </w:tcPr>
          <w:p w14:paraId="1C21AE71" w14:textId="77777777"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14:paraId="5FD44C62" w14:textId="77777777" w:rsidTr="00F14279">
        <w:trPr>
          <w:trHeight w:val="361"/>
          <w:jc w:val="center"/>
        </w:trPr>
        <w:tc>
          <w:tcPr>
            <w:tcW w:w="10485" w:type="dxa"/>
            <w:gridSpan w:val="11"/>
            <w:vAlign w:val="center"/>
          </w:tcPr>
          <w:p w14:paraId="25844EEB"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14:paraId="3C9E5F6A" w14:textId="77777777" w:rsidTr="00F14279">
        <w:trPr>
          <w:trHeight w:val="361"/>
          <w:jc w:val="center"/>
        </w:trPr>
        <w:tc>
          <w:tcPr>
            <w:tcW w:w="10485" w:type="dxa"/>
            <w:gridSpan w:val="11"/>
            <w:vAlign w:val="center"/>
          </w:tcPr>
          <w:p w14:paraId="6E834296"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14:paraId="1F18FD8E" w14:textId="77777777" w:rsidTr="00F14279">
        <w:trPr>
          <w:trHeight w:val="361"/>
          <w:jc w:val="center"/>
        </w:trPr>
        <w:tc>
          <w:tcPr>
            <w:tcW w:w="10485" w:type="dxa"/>
            <w:gridSpan w:val="11"/>
            <w:vAlign w:val="center"/>
          </w:tcPr>
          <w:p w14:paraId="22BF4724" w14:textId="77777777"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14:paraId="0BF824AC" w14:textId="77777777" w:rsidTr="00F14279">
        <w:trPr>
          <w:trHeight w:val="361"/>
          <w:jc w:val="center"/>
        </w:trPr>
        <w:tc>
          <w:tcPr>
            <w:tcW w:w="3964" w:type="dxa"/>
            <w:gridSpan w:val="3"/>
            <w:vAlign w:val="center"/>
          </w:tcPr>
          <w:p w14:paraId="1CC40362" w14:textId="77777777"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14:paraId="26C2956E"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14:paraId="11EB53BD"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14:paraId="240B16B6" w14:textId="77777777" w:rsidTr="00F14279">
        <w:trPr>
          <w:trHeight w:val="361"/>
          <w:jc w:val="center"/>
        </w:trPr>
        <w:tc>
          <w:tcPr>
            <w:tcW w:w="10485" w:type="dxa"/>
            <w:gridSpan w:val="11"/>
            <w:vAlign w:val="center"/>
          </w:tcPr>
          <w:p w14:paraId="49A39800"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14:paraId="7EC20F35" w14:textId="77777777" w:rsidTr="00F14279">
        <w:trPr>
          <w:trHeight w:val="361"/>
          <w:jc w:val="center"/>
        </w:trPr>
        <w:tc>
          <w:tcPr>
            <w:tcW w:w="3447" w:type="dxa"/>
            <w:vAlign w:val="center"/>
          </w:tcPr>
          <w:p w14:paraId="58730E5F"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14:paraId="50FB2C93"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14:paraId="4EE9E9FB"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14:paraId="22D7C4FE" w14:textId="77777777" w:rsidTr="00F14279">
        <w:trPr>
          <w:trHeight w:val="361"/>
          <w:jc w:val="center"/>
        </w:trPr>
        <w:tc>
          <w:tcPr>
            <w:tcW w:w="3823" w:type="dxa"/>
            <w:gridSpan w:val="2"/>
            <w:vAlign w:val="center"/>
          </w:tcPr>
          <w:p w14:paraId="75CE59F7"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14:paraId="085E405C" w14:textId="77777777"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14:paraId="4AAD0742" w14:textId="77777777"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14:paraId="6AFC57A6"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14:paraId="6346F7E7" w14:textId="77777777" w:rsidTr="00F14279">
        <w:tc>
          <w:tcPr>
            <w:tcW w:w="2977" w:type="dxa"/>
            <w:vAlign w:val="center"/>
          </w:tcPr>
          <w:p w14:paraId="6DBB71FD"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14:paraId="4B10EC53"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14:paraId="2F8DE371" w14:textId="77777777" w:rsidTr="00F14279">
        <w:tc>
          <w:tcPr>
            <w:tcW w:w="2977" w:type="dxa"/>
            <w:vAlign w:val="center"/>
          </w:tcPr>
          <w:p w14:paraId="34A14B42"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14:paraId="2AD103DC" w14:textId="77777777"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3459E12A" w14:textId="77777777" w:rsidTr="00F14279">
        <w:tc>
          <w:tcPr>
            <w:tcW w:w="2977" w:type="dxa"/>
            <w:vAlign w:val="center"/>
          </w:tcPr>
          <w:p w14:paraId="715B3BB1"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14:paraId="540DE6BE" w14:textId="77777777"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14:paraId="771FCF70" w14:textId="77777777"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1A65EAF5"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14:paraId="2DBDDEA6" w14:textId="77777777" w:rsidTr="00EB6454">
        <w:tc>
          <w:tcPr>
            <w:tcW w:w="851" w:type="dxa"/>
            <w:vAlign w:val="center"/>
          </w:tcPr>
          <w:p w14:paraId="52F388CD"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Titolo</w:t>
            </w:r>
          </w:p>
        </w:tc>
        <w:tc>
          <w:tcPr>
            <w:tcW w:w="9639" w:type="dxa"/>
            <w:gridSpan w:val="3"/>
            <w:vAlign w:val="center"/>
          </w:tcPr>
          <w:p w14:paraId="63D40B78" w14:textId="77777777" w:rsidR="00EB6454" w:rsidRDefault="003B29D5"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3B29D5">
              <w:rPr>
                <w:rFonts w:asciiTheme="minorHAnsi" w:hAnsiTheme="minorHAnsi" w:cstheme="minorHAnsi"/>
                <w:bCs/>
                <w:color w:val="000000"/>
                <w:sz w:val="22"/>
                <w:szCs w:val="22"/>
              </w:rPr>
              <w:t>LA SICUREZZA E LA SALUTE DEI LAVORATORI ESPOSTI A CHEMIOTERAPICI ANTIBLASTICI IN AMBIENTE SANITARIO</w:t>
            </w:r>
          </w:p>
          <w:p w14:paraId="58C8E31E"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14:paraId="2A474AA5" w14:textId="77777777" w:rsidTr="00EB6454">
        <w:trPr>
          <w:gridAfter w:val="1"/>
          <w:wAfter w:w="5670" w:type="dxa"/>
        </w:trPr>
        <w:tc>
          <w:tcPr>
            <w:tcW w:w="1985" w:type="dxa"/>
            <w:gridSpan w:val="2"/>
            <w:vAlign w:val="center"/>
          </w:tcPr>
          <w:p w14:paraId="68135D98"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14:paraId="49FA8183" w14:textId="77777777" w:rsidR="00EB6454" w:rsidRPr="00F14279" w:rsidRDefault="003B29D5"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10/04/2025 – 11/04/2025</w:t>
            </w:r>
          </w:p>
        </w:tc>
      </w:tr>
    </w:tbl>
    <w:p w14:paraId="0C075D6F"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1198155D" w14:textId="77777777"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4. Dichiarazioni dal Partecipante</w:t>
      </w:r>
    </w:p>
    <w:p w14:paraId="12784071" w14:textId="77777777"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2A4CF69C" w14:textId="77777777"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14:paraId="659D840E" w14:textId="77777777"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F14279">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14:paraId="66DFEE91" w14:textId="77777777"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14:paraId="37D01694" w14:textId="77777777"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633F00D2" w14:textId="77777777" w:rsidTr="00ED506E">
        <w:trPr>
          <w:trHeight w:val="688"/>
        </w:trPr>
        <w:tc>
          <w:tcPr>
            <w:tcW w:w="2977" w:type="dxa"/>
          </w:tcPr>
          <w:p w14:paraId="44FF06CE"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06B4DAEA"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030F72E0" w14:textId="77777777"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14:paraId="02B6B526" w14:textId="77777777"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14:paraId="36502802" w14:textId="77777777"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14:paraId="3C1B9DDA" w14:textId="77777777"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14:paraId="0A83912F" w14:textId="77777777"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14:paraId="59A6325E" w14:textId="77777777" w:rsidTr="00ED506E">
        <w:trPr>
          <w:trHeight w:val="688"/>
        </w:trPr>
        <w:tc>
          <w:tcPr>
            <w:tcW w:w="2977" w:type="dxa"/>
          </w:tcPr>
          <w:p w14:paraId="74657B82"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tc>
        <w:tc>
          <w:tcPr>
            <w:tcW w:w="7513" w:type="dxa"/>
          </w:tcPr>
          <w:p w14:paraId="74401658"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14:paraId="57E7187D" w14:textId="77777777"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57A3532B"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2FBA77B5"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1F8F217D" w14:textId="77777777"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51047DDE"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14:paraId="345D9619" w14:textId="77777777"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14:paraId="05541EDE"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14:paraId="0730DFB4"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14:paraId="7902A094"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 xml:space="preserve">ed informatico, attraverso l’utilizzo dei sistemi di sicurezza aziendali, ai fini di espletare le finalità previste dal </w:t>
      </w:r>
      <w:proofErr w:type="spellStart"/>
      <w:r w:rsidRPr="00F14279">
        <w:rPr>
          <w:rFonts w:asciiTheme="minorHAnsi" w:hAnsiTheme="minorHAnsi" w:cstheme="minorHAnsi"/>
          <w:color w:val="000000"/>
          <w:sz w:val="16"/>
          <w:szCs w:val="16"/>
        </w:rPr>
        <w:t>D.Lgs.</w:t>
      </w:r>
      <w:proofErr w:type="spellEnd"/>
      <w:r w:rsidRPr="00F14279">
        <w:rPr>
          <w:rFonts w:asciiTheme="minorHAnsi" w:hAnsiTheme="minorHAnsi" w:cstheme="minorHAnsi"/>
          <w:color w:val="000000"/>
          <w:sz w:val="16"/>
          <w:szCs w:val="16"/>
        </w:rPr>
        <w:t xml:space="preserve">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14:paraId="74D743B3" w14:textId="77777777"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14:paraId="014D26A3" w14:textId="77777777"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14:paraId="07CFF164" w14:textId="77777777"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14:paraId="4F6C4951" w14:textId="77777777"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14:paraId="193A9FA6" w14:textId="77777777" w:rsidTr="00ED506E">
        <w:trPr>
          <w:trHeight w:val="688"/>
        </w:trPr>
        <w:tc>
          <w:tcPr>
            <w:tcW w:w="3686" w:type="dxa"/>
          </w:tcPr>
          <w:p w14:paraId="0845926A"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tc>
        <w:tc>
          <w:tcPr>
            <w:tcW w:w="2410" w:type="dxa"/>
          </w:tcPr>
          <w:p w14:paraId="700EB08A"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tc>
        <w:tc>
          <w:tcPr>
            <w:tcW w:w="4394" w:type="dxa"/>
          </w:tcPr>
          <w:p w14:paraId="7E979BA2" w14:textId="77777777"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14:paraId="790B5847" w14:textId="77777777"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14:paraId="434685BE" w14:textId="77777777"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2D2F9A">
      <w:headerReference w:type="even" r:id="rId8"/>
      <w:headerReference w:type="default" r:id="rId9"/>
      <w:footerReference w:type="default" r:id="rId10"/>
      <w:pgSz w:w="12240" w:h="15840"/>
      <w:pgMar w:top="1417" w:right="900" w:bottom="1134" w:left="993" w:header="72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B9442" w14:textId="77777777" w:rsidR="000316F0" w:rsidRDefault="000316F0" w:rsidP="00DC3663">
      <w:pPr>
        <w:spacing w:line="240" w:lineRule="auto"/>
      </w:pPr>
      <w:r>
        <w:separator/>
      </w:r>
    </w:p>
  </w:endnote>
  <w:endnote w:type="continuationSeparator" w:id="0">
    <w:p w14:paraId="73439226" w14:textId="77777777" w:rsidR="000316F0" w:rsidRDefault="000316F0"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9AD3" w14:textId="2FA5F412"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w:t>
    </w:r>
    <w:r w:rsidR="004A0491">
      <w:rPr>
        <w:rFonts w:asciiTheme="minorHAnsi" w:hAnsiTheme="minorHAnsi" w:cstheme="minorHAnsi"/>
        <w:b/>
        <w:i/>
        <w:sz w:val="20"/>
        <w:szCs w:val="22"/>
      </w:rPr>
      <w:t xml:space="preserve">Pasquale Di Filippo                        </w:t>
    </w:r>
    <w:r w:rsidR="002D2F9A">
      <w:rPr>
        <w:rFonts w:asciiTheme="minorHAnsi" w:hAnsiTheme="minorHAnsi" w:cstheme="minorHAnsi"/>
        <w:b/>
        <w:i/>
        <w:sz w:val="20"/>
        <w:szCs w:val="22"/>
      </w:rPr>
      <w:t xml:space="preserve"> </w:t>
    </w:r>
    <w:r w:rsidR="004A0491">
      <w:rPr>
        <w:rFonts w:asciiTheme="minorHAnsi" w:hAnsiTheme="minorHAnsi" w:cstheme="minorHAnsi"/>
        <w:b/>
        <w:i/>
        <w:sz w:val="20"/>
        <w:szCs w:val="22"/>
      </w:rPr>
      <w:t>pasquale.difilippo</w:t>
    </w:r>
    <w:r w:rsidR="002D2F9A">
      <w:rPr>
        <w:rFonts w:asciiTheme="minorHAnsi" w:hAnsiTheme="minorHAnsi" w:cstheme="minorHAnsi"/>
        <w:b/>
        <w:i/>
        <w:sz w:val="20"/>
        <w:szCs w:val="22"/>
      </w:rPr>
      <w:t>@istitutotumori.na.it</w:t>
    </w:r>
  </w:p>
  <w:p w14:paraId="0B445CEF" w14:textId="77777777" w:rsidR="00EB6454" w:rsidRPr="002E671D" w:rsidRDefault="00EB6454">
    <w:pPr>
      <w:pStyle w:val="Pidipagina"/>
      <w:rPr>
        <w:rFonts w:ascii="Arial" w:hAnsi="Arial" w:cs="Arial"/>
        <w:b/>
        <w:sz w:val="22"/>
        <w:szCs w:val="22"/>
      </w:rPr>
    </w:pPr>
  </w:p>
  <w:p w14:paraId="58ADECDA" w14:textId="77777777" w:rsidR="00EB6454" w:rsidRDefault="00EB64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1F299" w14:textId="77777777" w:rsidR="000316F0" w:rsidRDefault="000316F0" w:rsidP="00DC3663">
      <w:pPr>
        <w:spacing w:line="240" w:lineRule="auto"/>
      </w:pPr>
      <w:r>
        <w:separator/>
      </w:r>
    </w:p>
  </w:footnote>
  <w:footnote w:type="continuationSeparator" w:id="0">
    <w:p w14:paraId="3E5488A9" w14:textId="77777777" w:rsidR="000316F0" w:rsidRDefault="000316F0"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6314E" w14:textId="77777777"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14:paraId="21AC0C17" w14:textId="77777777" w:rsidTr="008D7481">
      <w:trPr>
        <w:trHeight w:val="563"/>
        <w:jc w:val="center"/>
      </w:trPr>
      <w:tc>
        <w:tcPr>
          <w:tcW w:w="2552" w:type="dxa"/>
          <w:shd w:val="clear" w:color="auto" w:fill="auto"/>
          <w:vAlign w:val="center"/>
        </w:tcPr>
        <w:p w14:paraId="331C06B2" w14:textId="77777777"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14:anchorId="0DFBDECF" wp14:editId="129F6BA4">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14:paraId="5539B39A" w14:textId="77777777"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14:paraId="3039A98E" w14:textId="77777777" w:rsidTr="008D7481">
      <w:trPr>
        <w:trHeight w:val="562"/>
        <w:jc w:val="center"/>
      </w:trPr>
      <w:tc>
        <w:tcPr>
          <w:tcW w:w="8231" w:type="dxa"/>
          <w:gridSpan w:val="2"/>
          <w:shd w:val="clear" w:color="auto" w:fill="auto"/>
          <w:vAlign w:val="center"/>
        </w:tcPr>
        <w:p w14:paraId="60588C78" w14:textId="77777777"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14:paraId="4011C7B0" w14:textId="77777777"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14:paraId="05267A97" w14:textId="77777777"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D64A76">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D64A76">
            <w:rPr>
              <w:rFonts w:asciiTheme="minorHAnsi" w:hAnsiTheme="minorHAnsi" w:cstheme="minorHAnsi"/>
              <w:noProof/>
              <w:sz w:val="20"/>
            </w:rPr>
            <w:t>2</w:t>
          </w:r>
          <w:r w:rsidRPr="00E15378">
            <w:rPr>
              <w:rFonts w:asciiTheme="minorHAnsi" w:hAnsiTheme="minorHAnsi" w:cstheme="minorHAnsi"/>
              <w:sz w:val="20"/>
            </w:rPr>
            <w:fldChar w:fldCharType="end"/>
          </w:r>
        </w:p>
      </w:tc>
    </w:tr>
  </w:tbl>
  <w:p w14:paraId="2F2A76FE" w14:textId="77777777" w:rsidR="00E15378" w:rsidRPr="00E15378" w:rsidRDefault="00E15378" w:rsidP="00E15378">
    <w:pPr>
      <w:spacing w:line="240" w:lineRule="auto"/>
      <w:ind w:left="0" w:right="0"/>
      <w:rPr>
        <w:rFonts w:ascii="Calibri" w:hAnsi="Calibri" w:cs="Calibri"/>
        <w:b/>
        <w:color w:val="365F9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148251">
    <w:abstractNumId w:val="7"/>
  </w:num>
  <w:num w:numId="2" w16cid:durableId="1810129593">
    <w:abstractNumId w:val="22"/>
  </w:num>
  <w:num w:numId="3" w16cid:durableId="1304966139">
    <w:abstractNumId w:val="13"/>
  </w:num>
  <w:num w:numId="4" w16cid:durableId="1913730068">
    <w:abstractNumId w:val="15"/>
  </w:num>
  <w:num w:numId="5" w16cid:durableId="1283347461">
    <w:abstractNumId w:val="12"/>
  </w:num>
  <w:num w:numId="6" w16cid:durableId="1205798944">
    <w:abstractNumId w:val="11"/>
  </w:num>
  <w:num w:numId="7" w16cid:durableId="690768091">
    <w:abstractNumId w:val="17"/>
  </w:num>
  <w:num w:numId="8" w16cid:durableId="1995987247">
    <w:abstractNumId w:val="2"/>
  </w:num>
  <w:num w:numId="9" w16cid:durableId="1341468538">
    <w:abstractNumId w:val="16"/>
  </w:num>
  <w:num w:numId="10" w16cid:durableId="1333292970">
    <w:abstractNumId w:val="21"/>
  </w:num>
  <w:num w:numId="11" w16cid:durableId="1608152107">
    <w:abstractNumId w:val="20"/>
  </w:num>
  <w:num w:numId="12" w16cid:durableId="809860299">
    <w:abstractNumId w:val="10"/>
  </w:num>
  <w:num w:numId="13" w16cid:durableId="771362644">
    <w:abstractNumId w:val="9"/>
  </w:num>
  <w:num w:numId="14" w16cid:durableId="1784035547">
    <w:abstractNumId w:val="5"/>
  </w:num>
  <w:num w:numId="15" w16cid:durableId="334646919">
    <w:abstractNumId w:val="1"/>
  </w:num>
  <w:num w:numId="16" w16cid:durableId="454755897">
    <w:abstractNumId w:val="8"/>
  </w:num>
  <w:num w:numId="17" w16cid:durableId="1557742650">
    <w:abstractNumId w:val="19"/>
  </w:num>
  <w:num w:numId="18" w16cid:durableId="2073654481">
    <w:abstractNumId w:val="18"/>
  </w:num>
  <w:num w:numId="19" w16cid:durableId="422603969">
    <w:abstractNumId w:val="4"/>
  </w:num>
  <w:num w:numId="20" w16cid:durableId="363362196">
    <w:abstractNumId w:val="3"/>
  </w:num>
  <w:num w:numId="21" w16cid:durableId="1451315435">
    <w:abstractNumId w:val="6"/>
  </w:num>
  <w:num w:numId="22" w16cid:durableId="1074280322">
    <w:abstractNumId w:val="14"/>
  </w:num>
  <w:num w:numId="23" w16cid:durableId="178395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C1"/>
    <w:rsid w:val="00007B4D"/>
    <w:rsid w:val="000316F0"/>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2F9A"/>
    <w:rsid w:val="002D396D"/>
    <w:rsid w:val="002D6397"/>
    <w:rsid w:val="002E2F6F"/>
    <w:rsid w:val="002E671D"/>
    <w:rsid w:val="002E76C8"/>
    <w:rsid w:val="002F2345"/>
    <w:rsid w:val="002F2AB2"/>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B29D5"/>
    <w:rsid w:val="003D4BB2"/>
    <w:rsid w:val="003D56A0"/>
    <w:rsid w:val="003F26B4"/>
    <w:rsid w:val="003F60BF"/>
    <w:rsid w:val="00433414"/>
    <w:rsid w:val="00450068"/>
    <w:rsid w:val="00462254"/>
    <w:rsid w:val="004625A7"/>
    <w:rsid w:val="0047145E"/>
    <w:rsid w:val="004739AB"/>
    <w:rsid w:val="00497FEC"/>
    <w:rsid w:val="004A0491"/>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3949"/>
    <w:rsid w:val="00CE579A"/>
    <w:rsid w:val="00D2249A"/>
    <w:rsid w:val="00D23B6F"/>
    <w:rsid w:val="00D25E9C"/>
    <w:rsid w:val="00D34560"/>
    <w:rsid w:val="00D3554E"/>
    <w:rsid w:val="00D64A76"/>
    <w:rsid w:val="00D70B6D"/>
    <w:rsid w:val="00D8176B"/>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 w:val="00FE7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6722F"/>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00ED-EDB4-42C4-BDF1-9CB457D9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609</Words>
  <Characters>3477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Pasquale Di Filippo</cp:lastModifiedBy>
  <cp:revision>10</cp:revision>
  <cp:lastPrinted>2020-06-18T11:35:00Z</cp:lastPrinted>
  <dcterms:created xsi:type="dcterms:W3CDTF">2023-03-06T15:41:00Z</dcterms:created>
  <dcterms:modified xsi:type="dcterms:W3CDTF">2025-04-04T15:17:00Z</dcterms:modified>
</cp:coreProperties>
</file>