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91EB1" w14:textId="7B3FC86E" w:rsidR="004271C4" w:rsidRPr="008B1EA7" w:rsidRDefault="00B10EA0" w:rsidP="004271C4">
      <w:pPr>
        <w:spacing w:after="260" w:line="240" w:lineRule="auto"/>
        <w:jc w:val="center"/>
        <w:rPr>
          <w:rFonts w:ascii="Times New Roman" w:eastAsia="SimSun" w:hAnsi="Times New Roman" w:cs="Times New Roman"/>
          <w:b/>
          <w:sz w:val="24"/>
          <w:lang w:eastAsia="zh-CN"/>
        </w:rPr>
      </w:pPr>
      <w:r>
        <w:rPr>
          <w:rFonts w:ascii="Times New Roman" w:eastAsia="SimSun" w:hAnsi="Times New Roman" w:cs="Times New Roman"/>
          <w:b/>
          <w:sz w:val="24"/>
          <w:lang w:eastAsia="zh-CN"/>
        </w:rPr>
        <w:t>ND</w:t>
      </w:r>
      <w:r w:rsidR="00F9325A" w:rsidRPr="008B1EA7">
        <w:rPr>
          <w:rFonts w:ascii="Times New Roman" w:eastAsia="SimSun" w:hAnsi="Times New Roman" w:cs="Times New Roman"/>
          <w:b/>
          <w:sz w:val="24"/>
          <w:lang w:eastAsia="zh-CN"/>
        </w:rPr>
        <w:t>A (</w:t>
      </w:r>
      <w:r w:rsidRPr="00B10EA0">
        <w:rPr>
          <w:rFonts w:ascii="Times New Roman" w:eastAsia="SimSun" w:hAnsi="Times New Roman" w:cs="Times New Roman"/>
          <w:b/>
          <w:bCs/>
          <w:sz w:val="24"/>
          <w:lang w:eastAsia="zh-CN"/>
        </w:rPr>
        <w:t>Non-disclosure agreement</w:t>
      </w:r>
      <w:r w:rsidR="00F9325A" w:rsidRPr="008B1EA7">
        <w:rPr>
          <w:rFonts w:ascii="Times New Roman" w:eastAsia="SimSun" w:hAnsi="Times New Roman" w:cs="Times New Roman"/>
          <w:b/>
          <w:sz w:val="24"/>
          <w:lang w:eastAsia="zh-CN"/>
        </w:rPr>
        <w:t>– Accordo di Riservatezza)</w:t>
      </w:r>
    </w:p>
    <w:p w14:paraId="581B240C" w14:textId="25E83161" w:rsidR="004271C4" w:rsidRDefault="00B10EA0" w:rsidP="004271C4">
      <w:pPr>
        <w:spacing w:after="260" w:line="240" w:lineRule="auto"/>
        <w:jc w:val="center"/>
        <w:rPr>
          <w:rFonts w:ascii="Times New Roman" w:eastAsia="SimSun" w:hAnsi="Times New Roman" w:cs="Times New Roman"/>
          <w:lang w:eastAsia="zh-CN"/>
        </w:rPr>
      </w:pPr>
      <w:r w:rsidRPr="008B1EA7">
        <w:rPr>
          <w:rFonts w:ascii="Times New Roman" w:eastAsia="SimSun" w:hAnsi="Times New Roman" w:cs="Times New Roman"/>
          <w:lang w:eastAsia="zh-CN"/>
        </w:rPr>
        <w:t>T</w:t>
      </w:r>
      <w:r w:rsidR="004271C4" w:rsidRPr="008B1EA7">
        <w:rPr>
          <w:rFonts w:ascii="Times New Roman" w:eastAsia="SimSun" w:hAnsi="Times New Roman" w:cs="Times New Roman"/>
          <w:lang w:eastAsia="zh-CN"/>
        </w:rPr>
        <w:t>ra</w:t>
      </w:r>
    </w:p>
    <w:p w14:paraId="68440E10" w14:textId="76EB3A0D" w:rsidR="00B10EA0" w:rsidRDefault="00B10EA0" w:rsidP="004271C4">
      <w:pPr>
        <w:spacing w:after="260" w:line="240" w:lineRule="auto"/>
        <w:jc w:val="center"/>
        <w:rPr>
          <w:rFonts w:ascii="Times New Roman" w:eastAsia="SimSun" w:hAnsi="Times New Roman" w:cs="Times New Roman"/>
          <w:lang w:eastAsia="zh-CN"/>
        </w:rPr>
      </w:pPr>
    </w:p>
    <w:p w14:paraId="29F4813C" w14:textId="4C945E86" w:rsidR="00B10EA0" w:rsidRPr="00B10EA0" w:rsidRDefault="00B10EA0" w:rsidP="00B10EA0">
      <w:pPr>
        <w:spacing w:after="160" w:line="360" w:lineRule="auto"/>
        <w:jc w:val="both"/>
        <w:rPr>
          <w:rFonts w:ascii="Times New Roman" w:eastAsia="Calibri" w:hAnsi="Times New Roman" w:cs="Times New Roman"/>
          <w:sz w:val="24"/>
          <w:szCs w:val="24"/>
          <w:lang w:val="en-US"/>
        </w:rPr>
      </w:pPr>
      <w:r w:rsidRPr="00B10EA0">
        <w:rPr>
          <w:rFonts w:ascii="Times New Roman" w:eastAsia="Calibri" w:hAnsi="Times New Roman" w:cs="Times New Roman"/>
          <w:sz w:val="24"/>
          <w:szCs w:val="24"/>
          <w:shd w:val="clear" w:color="auto" w:fill="FFFFFF"/>
          <w:lang w:val="en-US"/>
        </w:rPr>
        <w:t>Istituto Nazionale Tumori IRCCS “Fondazione G. Pascale” (“Fondazione G.Pascale”)</w:t>
      </w:r>
      <w:r w:rsidRPr="00B10EA0">
        <w:rPr>
          <w:rFonts w:ascii="Times New Roman" w:eastAsia="Calibri" w:hAnsi="Times New Roman" w:cs="Times New Roman"/>
          <w:sz w:val="24"/>
          <w:szCs w:val="24"/>
          <w:lang w:val="en-US"/>
        </w:rPr>
        <w:t xml:space="preserve"> with its registered office </w:t>
      </w:r>
      <w:r w:rsidRPr="00B10EA0">
        <w:rPr>
          <w:rFonts w:ascii="Times New Roman" w:eastAsia="Calibri" w:hAnsi="Times New Roman" w:cs="Times New Roman"/>
          <w:sz w:val="24"/>
          <w:szCs w:val="24"/>
          <w:shd w:val="clear" w:color="auto" w:fill="FFFFFF"/>
          <w:lang w:val="en-US"/>
        </w:rPr>
        <w:t xml:space="preserve">at Napoli (NA), Via M. Semmola 52, 80131 Napoli (NA) – Italy - C.F./P.IVA </w:t>
      </w:r>
      <w:r w:rsidRPr="00B10EA0">
        <w:rPr>
          <w:rFonts w:ascii="Times New Roman" w:eastAsia="Calibri" w:hAnsi="Times New Roman" w:cs="Calibri"/>
        </w:rPr>
        <w:t>00911350635</w:t>
      </w:r>
      <w:r w:rsidRPr="00B10EA0">
        <w:rPr>
          <w:rFonts w:ascii="Times New Roman" w:eastAsia="Calibri" w:hAnsi="Times New Roman" w:cs="Times New Roman"/>
          <w:sz w:val="24"/>
          <w:szCs w:val="24"/>
          <w:shd w:val="clear" w:color="auto" w:fill="FFFFFF"/>
          <w:lang w:val="en-US"/>
        </w:rPr>
        <w:t xml:space="preserve"> (hereinafter “ Fondazione G.Pascale</w:t>
      </w:r>
      <w:r w:rsidRPr="00B10EA0" w:rsidDel="002C13D6">
        <w:rPr>
          <w:rFonts w:ascii="Times New Roman" w:eastAsia="Calibri" w:hAnsi="Times New Roman" w:cs="Times New Roman"/>
          <w:sz w:val="24"/>
          <w:szCs w:val="24"/>
          <w:shd w:val="clear" w:color="auto" w:fill="FFFFFF"/>
          <w:lang w:val="en-US"/>
        </w:rPr>
        <w:t xml:space="preserve"> </w:t>
      </w:r>
      <w:r w:rsidRPr="00B10EA0">
        <w:rPr>
          <w:rFonts w:ascii="Times New Roman" w:eastAsia="Calibri" w:hAnsi="Times New Roman" w:cs="Times New Roman"/>
          <w:sz w:val="24"/>
          <w:szCs w:val="24"/>
          <w:shd w:val="clear" w:color="auto" w:fill="FFFFFF"/>
          <w:lang w:val="en-US"/>
        </w:rPr>
        <w:t xml:space="preserve">”), in persona del delegato del Rappresentante Legale Dott. Alfredo Budillon </w:t>
      </w:r>
    </w:p>
    <w:p w14:paraId="2FBCFEE4" w14:textId="77777777" w:rsidR="004271C4" w:rsidRPr="000E266E" w:rsidRDefault="004271C4" w:rsidP="004271C4">
      <w:pPr>
        <w:spacing w:after="260" w:line="240" w:lineRule="auto"/>
        <w:jc w:val="center"/>
        <w:rPr>
          <w:rFonts w:ascii="Times New Roman" w:eastAsia="SimSun" w:hAnsi="Times New Roman" w:cs="Times New Roman"/>
          <w:sz w:val="24"/>
          <w:szCs w:val="24"/>
          <w:lang w:eastAsia="zh-CN"/>
        </w:rPr>
      </w:pPr>
      <w:r w:rsidRPr="000E266E">
        <w:rPr>
          <w:rFonts w:ascii="Times New Roman" w:eastAsia="SimSun" w:hAnsi="Times New Roman" w:cs="Times New Roman"/>
          <w:sz w:val="24"/>
          <w:szCs w:val="24"/>
          <w:lang w:eastAsia="zh-CN"/>
        </w:rPr>
        <w:t>e</w:t>
      </w:r>
    </w:p>
    <w:p w14:paraId="008B2E0C" w14:textId="77777777" w:rsidR="004271C4" w:rsidRPr="000E266E" w:rsidRDefault="004271C4" w:rsidP="004271C4">
      <w:pPr>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b/>
          <w:highlight w:val="yellow"/>
          <w:lang w:eastAsia="zh-CN"/>
        </w:rPr>
        <w:t>XXX</w:t>
      </w:r>
      <w:r w:rsidRPr="000E266E">
        <w:rPr>
          <w:rFonts w:ascii="Times New Roman" w:eastAsia="SimSun" w:hAnsi="Times New Roman" w:cs="Times New Roman"/>
          <w:b/>
          <w:lang w:eastAsia="zh-CN"/>
        </w:rPr>
        <w:t xml:space="preserve">, </w:t>
      </w:r>
      <w:r w:rsidRPr="000E266E">
        <w:rPr>
          <w:rFonts w:ascii="Times New Roman" w:eastAsia="SimSun" w:hAnsi="Times New Roman" w:cs="Times New Roman"/>
          <w:lang w:eastAsia="zh-CN"/>
        </w:rPr>
        <w:t>nato/a a _______, il _________, residente in_____________, codice fiscale_____________</w:t>
      </w:r>
    </w:p>
    <w:p w14:paraId="76724531" w14:textId="21DD708B" w:rsidR="004271C4" w:rsidRPr="000E266E" w:rsidRDefault="004271C4" w:rsidP="004271C4">
      <w:pPr>
        <w:widowControl w:val="0"/>
        <w:spacing w:after="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w:t>
      </w:r>
      <w:r w:rsidR="002952A1" w:rsidRPr="000E266E">
        <w:rPr>
          <w:rFonts w:ascii="Times New Roman" w:eastAsia="SimSun" w:hAnsi="Times New Roman" w:cs="Times New Roman"/>
          <w:lang w:eastAsia="zh-CN"/>
        </w:rPr>
        <w:t>Fondazione “G.Pascale”</w:t>
      </w:r>
      <w:r w:rsidRPr="000E266E">
        <w:rPr>
          <w:rFonts w:ascii="Times New Roman" w:eastAsia="SimSun" w:hAnsi="Times New Roman" w:cs="Times New Roman"/>
          <w:lang w:eastAsia="zh-CN"/>
        </w:rPr>
        <w:t xml:space="preserve"> e </w:t>
      </w:r>
      <w:r w:rsidRPr="000E266E">
        <w:rPr>
          <w:rFonts w:ascii="Times New Roman" w:eastAsia="SimSun" w:hAnsi="Times New Roman" w:cs="Times New Roman"/>
          <w:highlight w:val="yellow"/>
          <w:lang w:eastAsia="zh-CN"/>
        </w:rPr>
        <w:t>XXX</w:t>
      </w:r>
      <w:r w:rsidRPr="000E266E">
        <w:rPr>
          <w:rFonts w:ascii="Times New Roman" w:eastAsia="SimSun" w:hAnsi="Times New Roman" w:cs="Times New Roman"/>
          <w:lang w:eastAsia="zh-CN"/>
        </w:rPr>
        <w:t>, di seguito, sono congiuntamente definiti “</w:t>
      </w:r>
      <w:r w:rsidRPr="000E266E">
        <w:rPr>
          <w:rFonts w:ascii="Times New Roman" w:eastAsia="SimSun" w:hAnsi="Times New Roman" w:cs="Times New Roman"/>
          <w:b/>
          <w:bCs/>
          <w:lang w:eastAsia="zh-CN"/>
        </w:rPr>
        <w:t>Parti</w:t>
      </w:r>
      <w:r w:rsidRPr="000E266E">
        <w:rPr>
          <w:rFonts w:ascii="Times New Roman" w:eastAsia="SimSun" w:hAnsi="Times New Roman" w:cs="Times New Roman"/>
          <w:lang w:eastAsia="zh-CN"/>
        </w:rPr>
        <w:t xml:space="preserve">” e, singolarmente, </w:t>
      </w:r>
      <w:r w:rsidRPr="000E266E">
        <w:rPr>
          <w:rFonts w:ascii="Times New Roman" w:eastAsia="SimSun" w:hAnsi="Times New Roman" w:cs="Times New Roman"/>
          <w:b/>
          <w:bCs/>
          <w:lang w:eastAsia="zh-CN"/>
        </w:rPr>
        <w:t>“Parte”</w:t>
      </w:r>
      <w:r w:rsidRPr="000E266E">
        <w:rPr>
          <w:rFonts w:ascii="Times New Roman" w:eastAsia="SimSun" w:hAnsi="Times New Roman" w:cs="Times New Roman"/>
          <w:lang w:eastAsia="zh-CN"/>
        </w:rPr>
        <w:t>).</w:t>
      </w:r>
    </w:p>
    <w:p w14:paraId="18D569E8" w14:textId="77777777" w:rsidR="004271C4" w:rsidRPr="000E266E" w:rsidRDefault="004271C4" w:rsidP="004271C4">
      <w:pPr>
        <w:spacing w:after="260" w:line="240" w:lineRule="auto"/>
        <w:jc w:val="both"/>
        <w:rPr>
          <w:rFonts w:ascii="Times New Roman" w:eastAsia="SimSun" w:hAnsi="Times New Roman" w:cs="Times New Roman"/>
          <w:sz w:val="24"/>
          <w:szCs w:val="24"/>
          <w:lang w:eastAsia="zh-CN"/>
        </w:rPr>
      </w:pPr>
    </w:p>
    <w:p w14:paraId="6DB33E4D" w14:textId="77777777" w:rsidR="004271C4" w:rsidRPr="000E266E" w:rsidRDefault="004271C4" w:rsidP="004271C4">
      <w:pPr>
        <w:widowControl w:val="0"/>
        <w:spacing w:after="0" w:line="240" w:lineRule="auto"/>
        <w:jc w:val="both"/>
        <w:rPr>
          <w:rFonts w:ascii="Times New Roman" w:eastAsia="SimSun" w:hAnsi="Times New Roman" w:cs="Times New Roman"/>
          <w:lang w:eastAsia="zh-CN"/>
        </w:rPr>
      </w:pPr>
    </w:p>
    <w:p w14:paraId="1069F01C" w14:textId="77777777" w:rsidR="004271C4" w:rsidRPr="000E266E" w:rsidRDefault="004271C4" w:rsidP="004271C4">
      <w:pPr>
        <w:widowControl w:val="0"/>
        <w:spacing w:after="0" w:line="240" w:lineRule="auto"/>
        <w:jc w:val="center"/>
        <w:rPr>
          <w:rFonts w:ascii="Times New Roman" w:eastAsia="SimSun" w:hAnsi="Times New Roman" w:cs="Times New Roman"/>
          <w:b/>
          <w:lang w:val="en-GB" w:eastAsia="zh-CN"/>
        </w:rPr>
      </w:pPr>
      <w:r w:rsidRPr="000E266E">
        <w:rPr>
          <w:rFonts w:ascii="Times New Roman" w:eastAsia="SimSun" w:hAnsi="Times New Roman" w:cs="Times New Roman"/>
          <w:b/>
          <w:lang w:val="en-GB" w:eastAsia="zh-CN"/>
        </w:rPr>
        <w:t>PREMESSO CHE</w:t>
      </w:r>
    </w:p>
    <w:p w14:paraId="4B2D1772" w14:textId="77777777" w:rsidR="004271C4" w:rsidRPr="000E266E" w:rsidRDefault="004271C4" w:rsidP="004271C4">
      <w:pPr>
        <w:widowControl w:val="0"/>
        <w:spacing w:after="0" w:line="240" w:lineRule="auto"/>
        <w:jc w:val="center"/>
        <w:rPr>
          <w:rFonts w:ascii="Times New Roman" w:eastAsia="SimSun" w:hAnsi="Times New Roman" w:cs="Times New Roman"/>
          <w:b/>
          <w:lang w:val="en-GB" w:eastAsia="zh-CN"/>
        </w:rPr>
      </w:pPr>
    </w:p>
    <w:p w14:paraId="15C89CAC" w14:textId="5F12C22B" w:rsidR="002952A1" w:rsidRPr="000E266E" w:rsidRDefault="002952A1" w:rsidP="002952A1">
      <w:pPr>
        <w:pStyle w:val="Paragrafoelenco"/>
        <w:widowControl w:val="0"/>
        <w:numPr>
          <w:ilvl w:val="0"/>
          <w:numId w:val="3"/>
        </w:numPr>
        <w:spacing w:after="0" w:line="240" w:lineRule="auto"/>
        <w:ind w:hanging="765"/>
        <w:jc w:val="both"/>
        <w:rPr>
          <w:rFonts w:ascii="Times New Roman" w:eastAsia="SimSun" w:hAnsi="Times New Roman" w:cs="Times New Roman"/>
          <w:lang w:eastAsia="zh-CN"/>
        </w:rPr>
      </w:pPr>
      <w:r w:rsidRPr="000E266E">
        <w:rPr>
          <w:rFonts w:ascii="Times New Roman" w:eastAsia="SimSun" w:hAnsi="Times New Roman" w:cs="Times New Roman"/>
          <w:lang w:eastAsia="zh-CN"/>
        </w:rPr>
        <w:t>che, Fondazione Pascale ha sviluppato e controlla know-how nel campo della oncologia e nell’identificazione di nuovi potenziali targets per la terapia del cancro e vuole scambiare informazioni con  ________  al fine di stipulare un accordo di ricerca e collaborazione;</w:t>
      </w:r>
    </w:p>
    <w:p w14:paraId="75482787" w14:textId="77777777" w:rsidR="002952A1" w:rsidRPr="000E266E" w:rsidRDefault="002952A1" w:rsidP="002952A1">
      <w:pPr>
        <w:widowControl w:val="0"/>
        <w:spacing w:after="0" w:line="240" w:lineRule="auto"/>
        <w:jc w:val="both"/>
        <w:rPr>
          <w:rFonts w:ascii="Times New Roman" w:eastAsia="SimSun" w:hAnsi="Times New Roman" w:cs="Times New Roman"/>
          <w:lang w:eastAsia="zh-CN"/>
        </w:rPr>
      </w:pPr>
    </w:p>
    <w:p w14:paraId="30AA9CAB" w14:textId="3D6D3E1A" w:rsidR="002952A1" w:rsidRPr="000E266E" w:rsidRDefault="002952A1" w:rsidP="004271C4">
      <w:pPr>
        <w:widowControl w:val="0"/>
        <w:numPr>
          <w:ilvl w:val="0"/>
          <w:numId w:val="3"/>
        </w:numPr>
        <w:spacing w:after="0" w:line="240" w:lineRule="auto"/>
        <w:ind w:hanging="765"/>
        <w:jc w:val="both"/>
        <w:rPr>
          <w:rFonts w:ascii="Times New Roman" w:eastAsia="SimSun" w:hAnsi="Times New Roman" w:cs="Times New Roman"/>
          <w:lang w:eastAsia="zh-CN"/>
        </w:rPr>
      </w:pPr>
      <w:r w:rsidRPr="000E266E">
        <w:rPr>
          <w:rFonts w:ascii="Times New Roman" w:eastAsia="SimSun" w:hAnsi="Times New Roman" w:cs="Times New Roman"/>
          <w:lang w:eastAsia="zh-CN"/>
        </w:rPr>
        <w:t>ha dimostrato capacità  e know-how nel campo della oncologia e sta perseguendo lo sviluppo di nuove terapie potenziali contro il cancro.</w:t>
      </w:r>
    </w:p>
    <w:p w14:paraId="22F42D62" w14:textId="537EE511" w:rsidR="002952A1" w:rsidRPr="000E266E" w:rsidRDefault="002952A1" w:rsidP="002952A1">
      <w:pPr>
        <w:widowControl w:val="0"/>
        <w:spacing w:after="0" w:line="240" w:lineRule="auto"/>
        <w:jc w:val="both"/>
        <w:rPr>
          <w:rFonts w:ascii="Times New Roman" w:eastAsia="SimSun" w:hAnsi="Times New Roman" w:cs="Times New Roman"/>
          <w:lang w:eastAsia="zh-CN"/>
        </w:rPr>
      </w:pPr>
    </w:p>
    <w:p w14:paraId="1BE94FE0" w14:textId="61D12CA5" w:rsidR="004271C4" w:rsidRPr="000E266E" w:rsidRDefault="004271C4" w:rsidP="004271C4">
      <w:pPr>
        <w:widowControl w:val="0"/>
        <w:numPr>
          <w:ilvl w:val="0"/>
          <w:numId w:val="3"/>
        </w:numPr>
        <w:spacing w:after="0" w:line="240" w:lineRule="auto"/>
        <w:ind w:hanging="765"/>
        <w:jc w:val="both"/>
        <w:rPr>
          <w:rFonts w:ascii="Times New Roman" w:eastAsia="SimSun" w:hAnsi="Times New Roman" w:cs="Times New Roman"/>
          <w:lang w:eastAsia="zh-CN"/>
        </w:rPr>
      </w:pPr>
      <w:r w:rsidRPr="000E266E">
        <w:rPr>
          <w:rFonts w:ascii="Times New Roman" w:eastAsia="SimSun" w:hAnsi="Times New Roman" w:cs="Times New Roman"/>
          <w:lang w:eastAsia="zh-CN"/>
        </w:rPr>
        <w:t>Le Parti stanno valutando i termini e le condizioni di una possibile collaborazione avente ad oggetto</w:t>
      </w:r>
      <w:r w:rsidR="009410AE" w:rsidRPr="000E266E">
        <w:rPr>
          <w:rFonts w:ascii="Times New Roman" w:eastAsia="SimSun" w:hAnsi="Times New Roman" w:cs="Times New Roman"/>
          <w:lang w:eastAsia="zh-CN"/>
        </w:rPr>
        <w:t xml:space="preserve"> </w:t>
      </w:r>
      <w:r w:rsidR="00837489" w:rsidRPr="000E266E">
        <w:rPr>
          <w:rFonts w:ascii="Times New Roman" w:eastAsia="SimSun" w:hAnsi="Times New Roman" w:cs="Times New Roman"/>
          <w:b/>
          <w:bCs/>
          <w:lang w:eastAsia="zh-CN"/>
        </w:rPr>
        <w:t>“</w:t>
      </w:r>
      <w:r w:rsidR="00076AE1" w:rsidRPr="000E266E">
        <w:rPr>
          <w:rFonts w:ascii="Times New Roman" w:eastAsia="SimSun" w:hAnsi="Times New Roman" w:cs="Times New Roman"/>
          <w:b/>
          <w:bCs/>
          <w:highlight w:val="yellow"/>
          <w:lang w:eastAsia="zh-CN"/>
        </w:rPr>
        <w:t xml:space="preserve">nome </w:t>
      </w:r>
      <w:r w:rsidR="00921B95" w:rsidRPr="000E266E">
        <w:rPr>
          <w:rFonts w:ascii="Times New Roman" w:eastAsia="SimSun" w:hAnsi="Times New Roman" w:cs="Times New Roman"/>
          <w:b/>
          <w:bCs/>
          <w:lang w:eastAsia="zh-CN"/>
        </w:rPr>
        <w:t>ricerca</w:t>
      </w:r>
      <w:r w:rsidRPr="000E266E">
        <w:rPr>
          <w:rFonts w:ascii="Times New Roman" w:eastAsia="SimSun" w:hAnsi="Times New Roman" w:cs="Times New Roman"/>
          <w:b/>
          <w:bCs/>
          <w:lang w:eastAsia="zh-CN"/>
        </w:rPr>
        <w:t>”</w:t>
      </w:r>
      <w:r w:rsidRPr="000E266E">
        <w:rPr>
          <w:rFonts w:ascii="Times New Roman" w:eastAsia="SimSun" w:hAnsi="Times New Roman" w:cs="Times New Roman"/>
          <w:lang w:eastAsia="zh-CN"/>
        </w:rPr>
        <w:t xml:space="preserve">  (di seguito, il “</w:t>
      </w:r>
      <w:r w:rsidRPr="000E266E">
        <w:rPr>
          <w:rFonts w:ascii="Times New Roman" w:eastAsia="SimSun" w:hAnsi="Times New Roman" w:cs="Times New Roman"/>
          <w:b/>
          <w:lang w:eastAsia="zh-CN"/>
        </w:rPr>
        <w:t>Progetto</w:t>
      </w:r>
      <w:r w:rsidRPr="000E266E">
        <w:rPr>
          <w:rFonts w:ascii="Times New Roman" w:eastAsia="SimSun" w:hAnsi="Times New Roman" w:cs="Times New Roman"/>
          <w:lang w:eastAsia="zh-CN"/>
        </w:rPr>
        <w:t>”);</w:t>
      </w:r>
    </w:p>
    <w:p w14:paraId="60AA0796" w14:textId="77777777" w:rsidR="004271C4" w:rsidRPr="000E266E" w:rsidRDefault="004271C4" w:rsidP="004271C4">
      <w:pPr>
        <w:widowControl w:val="0"/>
        <w:tabs>
          <w:tab w:val="left" w:pos="5668"/>
        </w:tabs>
        <w:spacing w:after="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ab/>
      </w:r>
    </w:p>
    <w:p w14:paraId="75F1DCB5" w14:textId="77777777" w:rsidR="004271C4" w:rsidRPr="000E266E" w:rsidRDefault="004271C4" w:rsidP="004271C4">
      <w:pPr>
        <w:widowControl w:val="0"/>
        <w:numPr>
          <w:ilvl w:val="0"/>
          <w:numId w:val="3"/>
        </w:numPr>
        <w:spacing w:after="0" w:line="240" w:lineRule="auto"/>
        <w:ind w:hanging="765"/>
        <w:jc w:val="both"/>
        <w:rPr>
          <w:rFonts w:ascii="Times New Roman" w:eastAsia="SimSun" w:hAnsi="Times New Roman" w:cs="Times New Roman"/>
          <w:lang w:eastAsia="zh-CN"/>
        </w:rPr>
      </w:pPr>
      <w:r w:rsidRPr="000E266E">
        <w:rPr>
          <w:rFonts w:ascii="Times New Roman" w:eastAsia="SimSun" w:hAnsi="Times New Roman" w:cs="Times New Roman"/>
          <w:lang w:eastAsia="zh-CN"/>
        </w:rPr>
        <w:t xml:space="preserve">nell’ambito della valutazione del Progetto è interesse delle Parti scambiarsi </w:t>
      </w:r>
      <w:r w:rsidRPr="000E266E">
        <w:rPr>
          <w:rFonts w:ascii="Times New Roman" w:eastAsia="SimSun" w:hAnsi="Times New Roman" w:cs="Times New Roman"/>
          <w:szCs w:val="24"/>
          <w:lang w:eastAsia="zh-CN"/>
        </w:rPr>
        <w:t xml:space="preserve">Informazioni Riservate (come </w:t>
      </w:r>
      <w:r w:rsidRPr="000E266E">
        <w:rPr>
          <w:rFonts w:ascii="Times New Roman" w:eastAsia="SimSun" w:hAnsi="Times New Roman" w:cs="Times New Roman"/>
          <w:i/>
          <w:szCs w:val="24"/>
          <w:lang w:eastAsia="zh-CN"/>
        </w:rPr>
        <w:t xml:space="preserve">infra </w:t>
      </w:r>
      <w:r w:rsidRPr="000E266E">
        <w:rPr>
          <w:rFonts w:ascii="Times New Roman" w:eastAsia="SimSun" w:hAnsi="Times New Roman" w:cs="Times New Roman"/>
          <w:szCs w:val="24"/>
          <w:lang w:eastAsia="zh-CN"/>
        </w:rPr>
        <w:t>definite), avendo garanzia sulla loro riservatezza e su un uso corretto delle stesse;</w:t>
      </w:r>
    </w:p>
    <w:p w14:paraId="5AACF613" w14:textId="77777777" w:rsidR="004271C4" w:rsidRPr="000E266E" w:rsidRDefault="004271C4" w:rsidP="004271C4">
      <w:pPr>
        <w:widowControl w:val="0"/>
        <w:spacing w:after="0" w:line="240" w:lineRule="auto"/>
        <w:jc w:val="both"/>
        <w:rPr>
          <w:rFonts w:ascii="Times New Roman" w:eastAsia="SimSun" w:hAnsi="Times New Roman" w:cs="Times New Roman"/>
          <w:lang w:eastAsia="zh-CN"/>
        </w:rPr>
      </w:pPr>
    </w:p>
    <w:p w14:paraId="38692D84" w14:textId="77777777" w:rsidR="004271C4" w:rsidRPr="000E266E" w:rsidRDefault="004271C4" w:rsidP="004271C4">
      <w:pPr>
        <w:widowControl w:val="0"/>
        <w:numPr>
          <w:ilvl w:val="0"/>
          <w:numId w:val="3"/>
        </w:numPr>
        <w:spacing w:after="0" w:line="240" w:lineRule="auto"/>
        <w:ind w:hanging="765"/>
        <w:jc w:val="both"/>
        <w:rPr>
          <w:rFonts w:ascii="Times New Roman" w:eastAsia="SimSun" w:hAnsi="Times New Roman" w:cs="Times New Roman"/>
          <w:lang w:eastAsia="zh-CN"/>
        </w:rPr>
      </w:pPr>
      <w:r w:rsidRPr="000E266E">
        <w:rPr>
          <w:rFonts w:ascii="Times New Roman" w:eastAsia="SimSun" w:hAnsi="Times New Roman" w:cs="Times New Roman"/>
          <w:lang w:eastAsia="zh-CN"/>
        </w:rPr>
        <w:t>con la sottoscrizione del presente accordo le Parti intendono fissare i termini e le condizioni in base alle quali ciascuna Parte avrà il diritto di accedere ed utilizzare le Informazioni Riservate dell’altra nel corso della valutazione del Progetto;</w:t>
      </w:r>
    </w:p>
    <w:p w14:paraId="3603E909" w14:textId="77777777" w:rsidR="004271C4" w:rsidRPr="000E266E" w:rsidRDefault="004271C4" w:rsidP="004271C4">
      <w:pPr>
        <w:widowControl w:val="0"/>
        <w:spacing w:after="0" w:line="240" w:lineRule="auto"/>
        <w:jc w:val="both"/>
        <w:rPr>
          <w:rFonts w:ascii="Times New Roman" w:eastAsia="SimSun" w:hAnsi="Times New Roman" w:cs="Times New Roman"/>
          <w:lang w:eastAsia="zh-CN"/>
        </w:rPr>
      </w:pPr>
    </w:p>
    <w:p w14:paraId="4F0FCE11" w14:textId="77777777" w:rsidR="004271C4" w:rsidRPr="000E266E" w:rsidRDefault="004271C4" w:rsidP="004271C4">
      <w:pPr>
        <w:widowControl w:val="0"/>
        <w:spacing w:after="0" w:line="240" w:lineRule="auto"/>
        <w:jc w:val="center"/>
        <w:rPr>
          <w:rFonts w:ascii="Times New Roman" w:eastAsia="SimSun" w:hAnsi="Times New Roman" w:cs="Times New Roman"/>
          <w:lang w:eastAsia="zh-CN"/>
        </w:rPr>
      </w:pPr>
      <w:r w:rsidRPr="000E266E">
        <w:rPr>
          <w:rFonts w:ascii="Times New Roman" w:eastAsia="SimSun" w:hAnsi="Times New Roman" w:cs="Times New Roman"/>
          <w:lang w:eastAsia="zh-CN"/>
        </w:rPr>
        <w:t>TUTTO CIÒ PREMESSO</w:t>
      </w:r>
    </w:p>
    <w:p w14:paraId="2C614D2D" w14:textId="77777777" w:rsidR="004271C4" w:rsidRPr="000E266E" w:rsidRDefault="004271C4" w:rsidP="004271C4">
      <w:pPr>
        <w:widowControl w:val="0"/>
        <w:spacing w:after="0" w:line="240" w:lineRule="auto"/>
        <w:jc w:val="both"/>
        <w:rPr>
          <w:rFonts w:ascii="Times New Roman" w:eastAsia="SimSun" w:hAnsi="Times New Roman" w:cs="Times New Roman"/>
          <w:lang w:eastAsia="zh-CN"/>
        </w:rPr>
      </w:pPr>
    </w:p>
    <w:p w14:paraId="2BDA7983" w14:textId="77777777" w:rsidR="004271C4" w:rsidRPr="000E266E" w:rsidRDefault="004271C4" w:rsidP="004271C4">
      <w:pPr>
        <w:widowControl w:val="0"/>
        <w:spacing w:after="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come parte integrante e sostanziale del presente accordo di riservatezza (di seguito l’“</w:t>
      </w:r>
      <w:r w:rsidRPr="000E266E">
        <w:rPr>
          <w:rFonts w:ascii="Times New Roman" w:eastAsia="SimSun" w:hAnsi="Times New Roman" w:cs="Times New Roman"/>
          <w:b/>
          <w:lang w:eastAsia="zh-CN"/>
        </w:rPr>
        <w:t>Accordo</w:t>
      </w:r>
      <w:r w:rsidRPr="000E266E">
        <w:rPr>
          <w:rFonts w:ascii="Times New Roman" w:eastAsia="SimSun" w:hAnsi="Times New Roman" w:cs="Times New Roman"/>
          <w:lang w:eastAsia="zh-CN"/>
        </w:rPr>
        <w:t>”) si conviene e si stipula quanto segue.</w:t>
      </w:r>
    </w:p>
    <w:p w14:paraId="777458F9" w14:textId="77777777" w:rsidR="004271C4" w:rsidRPr="000E266E" w:rsidRDefault="004271C4" w:rsidP="004271C4">
      <w:pPr>
        <w:widowControl w:val="0"/>
        <w:spacing w:after="0" w:line="240" w:lineRule="auto"/>
        <w:jc w:val="both"/>
        <w:rPr>
          <w:rFonts w:ascii="Times New Roman" w:eastAsia="SimSun" w:hAnsi="Times New Roman" w:cs="Times New Roman"/>
          <w:lang w:eastAsia="zh-CN"/>
        </w:rPr>
      </w:pPr>
    </w:p>
    <w:p w14:paraId="4586461D" w14:textId="2CD02579" w:rsidR="004271C4" w:rsidRPr="000E266E" w:rsidRDefault="00B65BEE" w:rsidP="00B65BEE">
      <w:pPr>
        <w:pStyle w:val="Paragrafoelenco"/>
        <w:numPr>
          <w:ilvl w:val="0"/>
          <w:numId w:val="4"/>
        </w:numPr>
        <w:tabs>
          <w:tab w:val="left" w:pos="284"/>
          <w:tab w:val="num" w:pos="567"/>
        </w:tabs>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 xml:space="preserve"> </w:t>
      </w:r>
      <w:r w:rsidR="004271C4" w:rsidRPr="000E266E">
        <w:rPr>
          <w:rFonts w:ascii="Times New Roman" w:eastAsia="SimSun" w:hAnsi="Times New Roman" w:cs="Times New Roman"/>
          <w:lang w:eastAsia="zh-CN"/>
        </w:rPr>
        <w:t>Ai fini del presente Accordo il termine “</w:t>
      </w:r>
      <w:r w:rsidR="004271C4" w:rsidRPr="000E266E">
        <w:rPr>
          <w:rFonts w:ascii="Times New Roman" w:eastAsia="SimSun" w:hAnsi="Times New Roman" w:cs="Times New Roman"/>
          <w:b/>
          <w:lang w:eastAsia="zh-CN"/>
        </w:rPr>
        <w:t>Informazioni Riservate</w:t>
      </w:r>
      <w:r w:rsidR="004271C4" w:rsidRPr="000E266E">
        <w:rPr>
          <w:rFonts w:ascii="Times New Roman" w:eastAsia="SimSun" w:hAnsi="Times New Roman" w:cs="Times New Roman"/>
          <w:lang w:eastAsia="zh-CN"/>
        </w:rPr>
        <w:t xml:space="preserve">” indica: (i) l’esistenza e la natura delle trattative tra le Parti in relazione al Progetto; (ii) il contenuto del presente Accordo; (iii) tutte le informazioni che ciascuna Parte classifichi espressamente come riservate; e (iv) tutte le informazioni </w:t>
      </w:r>
      <w:r w:rsidR="004271C4" w:rsidRPr="000E266E">
        <w:rPr>
          <w:rFonts w:ascii="Times New Roman" w:eastAsia="SimSun" w:hAnsi="Times New Roman" w:cs="Times New Roman"/>
          <w:lang w:eastAsia="zh-CN"/>
        </w:rPr>
        <w:lastRenderedPageBreak/>
        <w:t>- incluse senza limitazione, studi, documentazione di supporto, strategie, metodologie, analisi di mercato e/o di prodotto, progetti, idee, processi tecnici, know-how, formule, disegni e specifiche tecniche, relative ad una Parte e alle relative tecnologie, che siano state trasmesse o rese accessibili da una Parte all’altra Parte o ai relativi amministratori, dirigenti, dipendenti, consulenti e collaboratori (di seguito, i “</w:t>
      </w:r>
      <w:r w:rsidR="004271C4" w:rsidRPr="000E266E">
        <w:rPr>
          <w:rFonts w:ascii="Times New Roman" w:eastAsia="SimSun" w:hAnsi="Times New Roman" w:cs="Times New Roman"/>
          <w:b/>
          <w:bCs/>
          <w:lang w:eastAsia="zh-CN"/>
        </w:rPr>
        <w:t>Soggetti Autorizzati</w:t>
      </w:r>
      <w:r w:rsidR="004271C4" w:rsidRPr="000E266E">
        <w:rPr>
          <w:rFonts w:ascii="Times New Roman" w:eastAsia="SimSun" w:hAnsi="Times New Roman" w:cs="Times New Roman"/>
          <w:lang w:eastAsia="zh-CN"/>
        </w:rPr>
        <w:t xml:space="preserve">”). </w:t>
      </w:r>
    </w:p>
    <w:p w14:paraId="483A62E8" w14:textId="77777777" w:rsidR="00B65BEE" w:rsidRPr="000E266E" w:rsidRDefault="00B65BEE" w:rsidP="00B65BEE">
      <w:pPr>
        <w:pStyle w:val="Paragrafoelenco"/>
        <w:tabs>
          <w:tab w:val="left" w:pos="284"/>
          <w:tab w:val="num" w:pos="567"/>
        </w:tabs>
        <w:spacing w:after="260" w:line="240" w:lineRule="auto"/>
        <w:jc w:val="both"/>
        <w:rPr>
          <w:rFonts w:ascii="Times New Roman" w:eastAsia="SimSun" w:hAnsi="Times New Roman" w:cs="Times New Roman"/>
          <w:lang w:eastAsia="zh-CN"/>
        </w:rPr>
      </w:pPr>
    </w:p>
    <w:p w14:paraId="4B3C918A" w14:textId="02F130DB" w:rsidR="004271C4" w:rsidRPr="000E266E" w:rsidRDefault="00B65BEE" w:rsidP="00B65BEE">
      <w:pPr>
        <w:pStyle w:val="Paragrafoelenco"/>
        <w:numPr>
          <w:ilvl w:val="0"/>
          <w:numId w:val="4"/>
        </w:numPr>
        <w:tabs>
          <w:tab w:val="left" w:pos="284"/>
          <w:tab w:val="num" w:pos="567"/>
        </w:tabs>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 xml:space="preserve"> </w:t>
      </w:r>
      <w:r w:rsidR="004271C4" w:rsidRPr="000E266E">
        <w:rPr>
          <w:rFonts w:ascii="Times New Roman" w:eastAsia="SimSun" w:hAnsi="Times New Roman" w:cs="Times New Roman"/>
          <w:lang w:eastAsia="zh-CN"/>
        </w:rPr>
        <w:t>Le Informazioni Riservate non includeranno le informazioni che: (i) siano già di dominio pubblico al momento della loro comunicazione, o diventino di dominio pubblico successivamente a tale comunicazione, senza che ciò dipenda da una violazione del presente Accordo da parte della Parte che le ha ricevute;  (ii) erano legittimamente conosciute dalla Parte che le ha ricevute o dai relativi Soggetti Autorizzati su base non confidenziale prima della comunicazione delle stesse, oppure dopo la comunicazione siano legittimamente acquisite dalla Parte che le ha ricevute o dai relativi Soggetti Autorizzati attraverso altre fonti; (iii) siano state sviluppate in via indipendente dalla Parte che le ha ricevute senza riferimento alle Informazioni Riservate comunicate dall’altra Parte; e (iv) siano espressamente classificate come non confidenziali dalla Parte che le ha divulgate al momento della loro comunicazione.</w:t>
      </w:r>
    </w:p>
    <w:p w14:paraId="6D1B60D2" w14:textId="77777777" w:rsidR="00B65BEE" w:rsidRPr="000E266E" w:rsidRDefault="00B65BEE" w:rsidP="00B65BEE">
      <w:pPr>
        <w:pStyle w:val="Paragrafoelenco"/>
        <w:rPr>
          <w:rFonts w:ascii="Times New Roman" w:eastAsia="SimSun" w:hAnsi="Times New Roman" w:cs="Times New Roman"/>
          <w:lang w:eastAsia="zh-CN"/>
        </w:rPr>
      </w:pPr>
    </w:p>
    <w:p w14:paraId="79EBFB7A" w14:textId="77777777" w:rsidR="00B65BEE" w:rsidRPr="000E266E" w:rsidRDefault="00B65BEE" w:rsidP="00B65BEE">
      <w:pPr>
        <w:pStyle w:val="Paragrafoelenco"/>
        <w:tabs>
          <w:tab w:val="left" w:pos="284"/>
          <w:tab w:val="num" w:pos="567"/>
        </w:tabs>
        <w:spacing w:after="260" w:line="240" w:lineRule="auto"/>
        <w:jc w:val="both"/>
        <w:rPr>
          <w:rFonts w:ascii="Times New Roman" w:eastAsia="SimSun" w:hAnsi="Times New Roman" w:cs="Times New Roman"/>
          <w:lang w:eastAsia="zh-CN"/>
        </w:rPr>
      </w:pPr>
    </w:p>
    <w:p w14:paraId="6DA82E27" w14:textId="7B967F65" w:rsidR="004271C4" w:rsidRPr="000E266E" w:rsidRDefault="003D1B67" w:rsidP="00B65BEE">
      <w:pPr>
        <w:pStyle w:val="Paragrafoelenco"/>
        <w:numPr>
          <w:ilvl w:val="0"/>
          <w:numId w:val="4"/>
        </w:numPr>
        <w:tabs>
          <w:tab w:val="left" w:pos="284"/>
          <w:tab w:val="num" w:pos="567"/>
        </w:tabs>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 xml:space="preserve"> </w:t>
      </w:r>
      <w:r w:rsidR="004271C4" w:rsidRPr="000E266E">
        <w:rPr>
          <w:rFonts w:ascii="Times New Roman" w:eastAsia="SimSun" w:hAnsi="Times New Roman" w:cs="Times New Roman"/>
          <w:lang w:eastAsia="zh-CN"/>
        </w:rPr>
        <w:t>Per tutta la durata del presente Accordo ciascuna Parte si impegna a trattare – e a far sì che i rispettivi Soggetti Autorizzati trattino – le Informazioni Riservate come segrete, riservate e confidenziali e a non divulgarle – e a far sì che i rispettivi Soggetti Autorizzati non le divulghino – a terzi per nessun motivo. Le Informazioni Riservate potranno essere utilizzate dalla Parte che le ha ricevute e dai rispettivi Soggetti Autorizzati esclusivamente per la valutazione del Progetto e nei limiti a tal fine strettamente necessari.</w:t>
      </w:r>
    </w:p>
    <w:p w14:paraId="74298611" w14:textId="77777777" w:rsidR="00B65BEE" w:rsidRPr="000E266E" w:rsidRDefault="00B65BEE" w:rsidP="00B65BEE">
      <w:pPr>
        <w:pStyle w:val="Paragrafoelenco"/>
        <w:tabs>
          <w:tab w:val="left" w:pos="284"/>
          <w:tab w:val="num" w:pos="567"/>
        </w:tabs>
        <w:spacing w:after="260" w:line="240" w:lineRule="auto"/>
        <w:jc w:val="both"/>
        <w:rPr>
          <w:rFonts w:ascii="Times New Roman" w:eastAsia="SimSun" w:hAnsi="Times New Roman" w:cs="Times New Roman"/>
          <w:lang w:eastAsia="zh-CN"/>
        </w:rPr>
      </w:pPr>
    </w:p>
    <w:p w14:paraId="67FF71E5" w14:textId="78091FB3" w:rsidR="004271C4" w:rsidRPr="000E266E" w:rsidRDefault="004271C4" w:rsidP="00B65BEE">
      <w:pPr>
        <w:pStyle w:val="Paragrafoelenco"/>
        <w:numPr>
          <w:ilvl w:val="0"/>
          <w:numId w:val="4"/>
        </w:numPr>
        <w:tabs>
          <w:tab w:val="left" w:pos="284"/>
          <w:tab w:val="num" w:pos="567"/>
        </w:tabs>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 xml:space="preserve">Ciascuna Parte avrà il diritto di effettuare copie delle Informazioni Riservate dell’altra Parte (o elaborazioni scritte delle informazioni stesse) nei limiti strettamente necessari a consentire l’accesso alle informazioni stesse da parte dei rispettivi Soggetti Autorizzati. </w:t>
      </w:r>
    </w:p>
    <w:p w14:paraId="7EA39EE6" w14:textId="77777777" w:rsidR="00B65BEE" w:rsidRPr="000E266E" w:rsidRDefault="00B65BEE" w:rsidP="00B65BEE">
      <w:pPr>
        <w:pStyle w:val="Paragrafoelenco"/>
        <w:rPr>
          <w:rFonts w:ascii="Times New Roman" w:eastAsia="SimSun" w:hAnsi="Times New Roman" w:cs="Times New Roman"/>
          <w:lang w:eastAsia="zh-CN"/>
        </w:rPr>
      </w:pPr>
    </w:p>
    <w:p w14:paraId="11121B07" w14:textId="77777777" w:rsidR="00B65BEE" w:rsidRPr="000E266E" w:rsidRDefault="00B65BEE" w:rsidP="00B65BEE">
      <w:pPr>
        <w:pStyle w:val="Paragrafoelenco"/>
        <w:tabs>
          <w:tab w:val="left" w:pos="284"/>
          <w:tab w:val="num" w:pos="567"/>
        </w:tabs>
        <w:spacing w:after="260" w:line="240" w:lineRule="auto"/>
        <w:jc w:val="both"/>
        <w:rPr>
          <w:rFonts w:ascii="Times New Roman" w:eastAsia="SimSun" w:hAnsi="Times New Roman" w:cs="Times New Roman"/>
          <w:lang w:eastAsia="zh-CN"/>
        </w:rPr>
      </w:pPr>
    </w:p>
    <w:p w14:paraId="4DC15567" w14:textId="320CBF17" w:rsidR="004271C4" w:rsidRPr="000E266E" w:rsidRDefault="004271C4" w:rsidP="00B65BEE">
      <w:pPr>
        <w:pStyle w:val="Paragrafoelenco"/>
        <w:numPr>
          <w:ilvl w:val="0"/>
          <w:numId w:val="4"/>
        </w:numPr>
        <w:tabs>
          <w:tab w:val="left" w:pos="284"/>
          <w:tab w:val="num" w:pos="567"/>
        </w:tabs>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 xml:space="preserve">Ciascuna Parte si impegna a custodire le Informazioni Riservate dell’altra Parte in un luogo sicuro, separate dalle proprie informazioni e sotto il proprio effettivo controllo nonché a restituire immediatamente all’altra Parte ogni copia delle stesse in suo possesso – o in possesso dei Soggetti Autorizzati – a semplice richiesta. </w:t>
      </w:r>
    </w:p>
    <w:p w14:paraId="2E0B9738" w14:textId="77777777" w:rsidR="00B65BEE" w:rsidRPr="000E266E" w:rsidRDefault="00B65BEE" w:rsidP="00B65BEE">
      <w:pPr>
        <w:pStyle w:val="Paragrafoelenco"/>
        <w:tabs>
          <w:tab w:val="left" w:pos="284"/>
          <w:tab w:val="num" w:pos="567"/>
        </w:tabs>
        <w:spacing w:after="260" w:line="240" w:lineRule="auto"/>
        <w:jc w:val="both"/>
        <w:rPr>
          <w:rFonts w:ascii="Times New Roman" w:eastAsia="SimSun" w:hAnsi="Times New Roman" w:cs="Times New Roman"/>
          <w:lang w:eastAsia="zh-CN"/>
        </w:rPr>
      </w:pPr>
    </w:p>
    <w:p w14:paraId="0CF629E3" w14:textId="0DB50C39" w:rsidR="004271C4" w:rsidRPr="000E266E" w:rsidRDefault="004271C4" w:rsidP="00B65BEE">
      <w:pPr>
        <w:pStyle w:val="Paragrafoelenco"/>
        <w:numPr>
          <w:ilvl w:val="0"/>
          <w:numId w:val="4"/>
        </w:numPr>
        <w:tabs>
          <w:tab w:val="left" w:pos="284"/>
          <w:tab w:val="num" w:pos="567"/>
        </w:tabs>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Ciascuna Parte non presta alcuna garanzia in merito all’accuratezza e/o completezza di alcuna delle Informazioni Riservate divulgate, né in merito ad eventuali valutazioni o opinioni in esse contenute. Il presente Accordo non conferisce alla Parte che ha ricevuto le Informazioni Riservate, né ai rispettivi Soggetti Autorizzati, alcun diritto di proprietà industriale o intellettuale, né alcun altro diritto di sfruttamento su tali Informazioni Riservate, le quali sono e rimarranno di proprietà esclusiva della Parte che le ha divulgate.</w:t>
      </w:r>
    </w:p>
    <w:p w14:paraId="7C1876B0" w14:textId="77777777" w:rsidR="00B65BEE" w:rsidRPr="000E266E" w:rsidRDefault="00B65BEE" w:rsidP="00B65BEE">
      <w:pPr>
        <w:pStyle w:val="Paragrafoelenco"/>
        <w:rPr>
          <w:rFonts w:ascii="Times New Roman" w:eastAsia="SimSun" w:hAnsi="Times New Roman" w:cs="Times New Roman"/>
          <w:lang w:eastAsia="zh-CN"/>
        </w:rPr>
      </w:pPr>
    </w:p>
    <w:p w14:paraId="75A2A81E" w14:textId="77777777" w:rsidR="00B65BEE" w:rsidRPr="000E266E" w:rsidRDefault="00B65BEE" w:rsidP="00B65BEE">
      <w:pPr>
        <w:pStyle w:val="Paragrafoelenco"/>
        <w:tabs>
          <w:tab w:val="left" w:pos="284"/>
          <w:tab w:val="num" w:pos="567"/>
        </w:tabs>
        <w:spacing w:after="260" w:line="240" w:lineRule="auto"/>
        <w:jc w:val="both"/>
        <w:rPr>
          <w:rFonts w:ascii="Times New Roman" w:eastAsia="SimSun" w:hAnsi="Times New Roman" w:cs="Times New Roman"/>
          <w:lang w:eastAsia="zh-CN"/>
        </w:rPr>
      </w:pPr>
    </w:p>
    <w:p w14:paraId="5AB1984B" w14:textId="5C5FCF53" w:rsidR="004271C4" w:rsidRPr="000E266E" w:rsidRDefault="004271C4" w:rsidP="00B65BEE">
      <w:pPr>
        <w:pStyle w:val="Paragrafoelenco"/>
        <w:numPr>
          <w:ilvl w:val="0"/>
          <w:numId w:val="4"/>
        </w:numPr>
        <w:tabs>
          <w:tab w:val="left" w:pos="284"/>
          <w:tab w:val="num" w:pos="567"/>
        </w:tabs>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Il presente Accordo ha efficacia a partire dalla data della sua sottoscrizione e durata fino a quando le Informazioni Riservate non diverranno di pubblico dominio senza che ciò dipenda da una violazione dell’Accordo stesso o, se successiva, fino alla scadenza del decimo anno successivo alla sua sottoscrizione (di seguito, la “</w:t>
      </w:r>
      <w:r w:rsidRPr="000E266E">
        <w:rPr>
          <w:rFonts w:ascii="Times New Roman" w:eastAsia="SimSun" w:hAnsi="Times New Roman" w:cs="Times New Roman"/>
          <w:b/>
          <w:lang w:eastAsia="zh-CN"/>
        </w:rPr>
        <w:t>Data di Scadenza</w:t>
      </w:r>
      <w:r w:rsidRPr="000E266E">
        <w:rPr>
          <w:rFonts w:ascii="Times New Roman" w:eastAsia="SimSun" w:hAnsi="Times New Roman" w:cs="Times New Roman"/>
          <w:lang w:eastAsia="zh-CN"/>
        </w:rPr>
        <w:t>”). Alla Data di Scadenza, ciascuna Parte si impegna a restituire, o a distruggere qualora richiesto dall’altra Parte e dandone in tal caso apposita prova, le Informazioni Riservate ricevute ai fini del Progetto.</w:t>
      </w:r>
    </w:p>
    <w:p w14:paraId="62A19D49" w14:textId="2EA8D4E8" w:rsidR="00B65BEE" w:rsidRPr="000E266E" w:rsidRDefault="00B65BEE" w:rsidP="00B65BEE">
      <w:pPr>
        <w:pStyle w:val="Paragrafoelenco"/>
        <w:tabs>
          <w:tab w:val="left" w:pos="284"/>
          <w:tab w:val="num" w:pos="567"/>
        </w:tabs>
        <w:spacing w:after="260" w:line="240" w:lineRule="auto"/>
        <w:jc w:val="both"/>
        <w:rPr>
          <w:rFonts w:ascii="Times New Roman" w:eastAsia="SimSun" w:hAnsi="Times New Roman" w:cs="Times New Roman"/>
          <w:lang w:eastAsia="zh-CN"/>
        </w:rPr>
      </w:pPr>
    </w:p>
    <w:p w14:paraId="1DFC8234" w14:textId="77777777" w:rsidR="00D305B3" w:rsidRPr="000E266E" w:rsidRDefault="00D305B3" w:rsidP="00B65BEE">
      <w:pPr>
        <w:pStyle w:val="Paragrafoelenco"/>
        <w:tabs>
          <w:tab w:val="left" w:pos="284"/>
          <w:tab w:val="num" w:pos="567"/>
        </w:tabs>
        <w:spacing w:after="260" w:line="240" w:lineRule="auto"/>
        <w:jc w:val="both"/>
        <w:rPr>
          <w:rFonts w:ascii="Times New Roman" w:eastAsia="SimSun" w:hAnsi="Times New Roman" w:cs="Times New Roman"/>
          <w:lang w:eastAsia="zh-CN"/>
        </w:rPr>
      </w:pPr>
    </w:p>
    <w:p w14:paraId="6A2C633D" w14:textId="66C09619" w:rsidR="004271C4" w:rsidRPr="000E266E" w:rsidRDefault="004271C4" w:rsidP="00B65BEE">
      <w:pPr>
        <w:pStyle w:val="Paragrafoelenco"/>
        <w:numPr>
          <w:ilvl w:val="0"/>
          <w:numId w:val="4"/>
        </w:numPr>
        <w:tabs>
          <w:tab w:val="left" w:pos="284"/>
          <w:tab w:val="num" w:pos="567"/>
        </w:tabs>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 xml:space="preserve">Le Parti si danno reciprocamente atto ed accettano che </w:t>
      </w:r>
      <w:r w:rsidR="00A6632D" w:rsidRPr="000E266E">
        <w:rPr>
          <w:rFonts w:ascii="Times New Roman" w:eastAsia="SimSun" w:hAnsi="Times New Roman" w:cs="Times New Roman"/>
          <w:lang w:eastAsia="zh-CN"/>
        </w:rPr>
        <w:t>La Fondazione Paascale</w:t>
      </w:r>
      <w:r w:rsidRPr="000E266E">
        <w:rPr>
          <w:rFonts w:ascii="Times New Roman" w:eastAsia="SimSun" w:hAnsi="Times New Roman" w:cs="Times New Roman"/>
          <w:lang w:eastAsia="zh-CN"/>
        </w:rPr>
        <w:t xml:space="preserve">, in ragione della propria attività di </w:t>
      </w:r>
      <w:r w:rsidR="00A6632D" w:rsidRPr="000E266E">
        <w:rPr>
          <w:rFonts w:ascii="Times New Roman" w:eastAsia="SimSun" w:hAnsi="Times New Roman" w:cs="Times New Roman"/>
          <w:lang w:eastAsia="zh-CN"/>
        </w:rPr>
        <w:t xml:space="preserve">Ricerca Traslazionale e </w:t>
      </w:r>
      <w:r w:rsidRPr="000E266E">
        <w:rPr>
          <w:rFonts w:ascii="Times New Roman" w:eastAsia="SimSun" w:hAnsi="Times New Roman" w:cs="Times New Roman"/>
          <w:lang w:eastAsia="zh-CN"/>
        </w:rPr>
        <w:t xml:space="preserve">di progetti </w:t>
      </w:r>
      <w:r w:rsidR="00A6632D" w:rsidRPr="000E266E">
        <w:rPr>
          <w:rFonts w:ascii="Times New Roman" w:eastAsia="SimSun" w:hAnsi="Times New Roman" w:cs="Times New Roman"/>
          <w:lang w:eastAsia="zh-CN"/>
        </w:rPr>
        <w:t>oncologici</w:t>
      </w:r>
      <w:r w:rsidRPr="000E266E">
        <w:rPr>
          <w:rFonts w:ascii="Times New Roman" w:eastAsia="SimSun" w:hAnsi="Times New Roman" w:cs="Times New Roman"/>
          <w:lang w:eastAsia="zh-CN"/>
        </w:rPr>
        <w:t xml:space="preserve"> a cui partecipa, o da sottoporre a propri </w:t>
      </w:r>
      <w:r w:rsidR="00A6632D" w:rsidRPr="000E266E">
        <w:rPr>
          <w:rFonts w:ascii="Times New Roman" w:eastAsia="SimSun" w:hAnsi="Times New Roman" w:cs="Times New Roman"/>
          <w:lang w:eastAsia="zh-CN"/>
        </w:rPr>
        <w:t>partners</w:t>
      </w:r>
      <w:r w:rsidR="00F9325A" w:rsidRPr="000E266E">
        <w:rPr>
          <w:rFonts w:ascii="Times New Roman" w:eastAsia="SimSun" w:hAnsi="Times New Roman" w:cs="Times New Roman"/>
          <w:lang w:eastAsia="zh-CN"/>
        </w:rPr>
        <w:t xml:space="preserve"> </w:t>
      </w:r>
      <w:r w:rsidRPr="000E266E">
        <w:rPr>
          <w:rFonts w:ascii="Times New Roman" w:eastAsia="SimSun" w:hAnsi="Times New Roman" w:cs="Times New Roman"/>
          <w:lang w:eastAsia="zh-CN"/>
        </w:rPr>
        <w:t xml:space="preserve">per la valutazione di un eventuale interesse, potrà condividere le Informazioni Riservate con i propri consulenti, per i quali pertanto troverà applicazione il presente Accordo nella sua interezza. </w:t>
      </w:r>
    </w:p>
    <w:p w14:paraId="67D023F4" w14:textId="77777777" w:rsidR="00B65BEE" w:rsidRPr="000E266E" w:rsidRDefault="00B65BEE" w:rsidP="00B65BEE">
      <w:pPr>
        <w:pStyle w:val="Paragrafoelenco"/>
        <w:rPr>
          <w:rFonts w:ascii="Times New Roman" w:eastAsia="SimSun" w:hAnsi="Times New Roman" w:cs="Times New Roman"/>
          <w:lang w:eastAsia="zh-CN"/>
        </w:rPr>
      </w:pPr>
    </w:p>
    <w:p w14:paraId="5FF57D2D" w14:textId="77777777" w:rsidR="00B65BEE" w:rsidRPr="000E266E" w:rsidRDefault="00B65BEE" w:rsidP="00B65BEE">
      <w:pPr>
        <w:pStyle w:val="Paragrafoelenco"/>
        <w:tabs>
          <w:tab w:val="left" w:pos="284"/>
          <w:tab w:val="num" w:pos="567"/>
        </w:tabs>
        <w:spacing w:after="260" w:line="240" w:lineRule="auto"/>
        <w:jc w:val="both"/>
        <w:rPr>
          <w:rFonts w:ascii="Times New Roman" w:eastAsia="SimSun" w:hAnsi="Times New Roman" w:cs="Times New Roman"/>
          <w:lang w:eastAsia="zh-CN"/>
        </w:rPr>
      </w:pPr>
    </w:p>
    <w:p w14:paraId="43E80DE0" w14:textId="43A66D9A" w:rsidR="004271C4" w:rsidRPr="000E266E" w:rsidRDefault="004271C4" w:rsidP="00B65BEE">
      <w:pPr>
        <w:pStyle w:val="Paragrafoelenco"/>
        <w:numPr>
          <w:ilvl w:val="0"/>
          <w:numId w:val="4"/>
        </w:numPr>
        <w:tabs>
          <w:tab w:val="left" w:pos="284"/>
          <w:tab w:val="num" w:pos="567"/>
        </w:tabs>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Qualora una previsione del presente Accordo sia o venga dichiarata invalida, illecita o comunque inefficace, per qualsiasi motivo, tale circostanza non pregiudicherà la validità, opponibilità o efficacia dell’intero Accordo, né delle parti dello stesso non affette da tale inefficacia.  Le Parti si impegnano a sostituire secondo buona fede le eventuali clausole inefficaci con altre che, per quanto possibile, realizzino la stessa funzione.</w:t>
      </w:r>
    </w:p>
    <w:p w14:paraId="62C782BD" w14:textId="77777777" w:rsidR="00B65BEE" w:rsidRPr="000E266E" w:rsidRDefault="00B65BEE" w:rsidP="00B65BEE">
      <w:pPr>
        <w:pStyle w:val="Paragrafoelenco"/>
        <w:tabs>
          <w:tab w:val="left" w:pos="284"/>
          <w:tab w:val="num" w:pos="567"/>
        </w:tabs>
        <w:spacing w:after="260" w:line="240" w:lineRule="auto"/>
        <w:jc w:val="both"/>
        <w:rPr>
          <w:rFonts w:ascii="Times New Roman" w:eastAsia="SimSun" w:hAnsi="Times New Roman" w:cs="Times New Roman"/>
          <w:lang w:eastAsia="zh-CN"/>
        </w:rPr>
      </w:pPr>
    </w:p>
    <w:p w14:paraId="76F1FA93" w14:textId="4E7F5A80" w:rsidR="00B65BEE" w:rsidRPr="000E266E" w:rsidRDefault="004271C4" w:rsidP="00944B83">
      <w:pPr>
        <w:pStyle w:val="Paragrafoelenco"/>
        <w:numPr>
          <w:ilvl w:val="0"/>
          <w:numId w:val="4"/>
        </w:numPr>
        <w:tabs>
          <w:tab w:val="left" w:pos="284"/>
          <w:tab w:val="num" w:pos="567"/>
        </w:tabs>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szCs w:val="24"/>
          <w:lang w:eastAsia="zh-CN"/>
        </w:rPr>
        <w:t>Il presente Accordo non crea alcuna obbligazione in capo alle Parti a scambiare Informazioni Riservate o a stipulare futuri accordi relativamente al Progetto.</w:t>
      </w:r>
      <w:r w:rsidR="00A6632D" w:rsidRPr="000E266E">
        <w:rPr>
          <w:rFonts w:ascii="Times New Roman" w:eastAsia="SimSun" w:hAnsi="Times New Roman" w:cs="Times New Roman"/>
          <w:szCs w:val="24"/>
          <w:lang w:eastAsia="zh-CN"/>
        </w:rPr>
        <w:t xml:space="preserve"> Il presente Accordo può essere modificato solo da un documento scritto eseguito da un rappresentante legale autorizzato delle parti con preciso riferimento al presente accordo e che includa una copia del presente accordo come allegato.</w:t>
      </w:r>
    </w:p>
    <w:p w14:paraId="6D1C6F98" w14:textId="77777777" w:rsidR="00B65BEE" w:rsidRPr="000E266E" w:rsidRDefault="00B65BEE" w:rsidP="00B65BEE">
      <w:pPr>
        <w:pStyle w:val="Paragrafoelenco"/>
        <w:tabs>
          <w:tab w:val="left" w:pos="284"/>
          <w:tab w:val="num" w:pos="567"/>
        </w:tabs>
        <w:spacing w:after="260" w:line="240" w:lineRule="auto"/>
        <w:jc w:val="both"/>
        <w:rPr>
          <w:rFonts w:ascii="Times New Roman" w:eastAsia="SimSun" w:hAnsi="Times New Roman" w:cs="Times New Roman"/>
          <w:lang w:eastAsia="zh-CN"/>
        </w:rPr>
      </w:pPr>
    </w:p>
    <w:p w14:paraId="35263D93" w14:textId="0B05B855" w:rsidR="004271C4" w:rsidRPr="000E266E" w:rsidRDefault="004271C4" w:rsidP="00B65BEE">
      <w:pPr>
        <w:pStyle w:val="Paragrafoelenco"/>
        <w:numPr>
          <w:ilvl w:val="0"/>
          <w:numId w:val="4"/>
        </w:numPr>
        <w:tabs>
          <w:tab w:val="left" w:pos="284"/>
          <w:tab w:val="num" w:pos="567"/>
        </w:tabs>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 xml:space="preserve">Il presente Accordo è soggetto alla legge italiana. </w:t>
      </w:r>
    </w:p>
    <w:p w14:paraId="757D5B29" w14:textId="77777777" w:rsidR="00B65BEE" w:rsidRPr="000E266E" w:rsidRDefault="00B65BEE" w:rsidP="00B65BEE">
      <w:pPr>
        <w:pStyle w:val="Paragrafoelenco"/>
        <w:tabs>
          <w:tab w:val="left" w:pos="284"/>
          <w:tab w:val="num" w:pos="567"/>
        </w:tabs>
        <w:spacing w:after="260" w:line="240" w:lineRule="auto"/>
        <w:jc w:val="both"/>
        <w:rPr>
          <w:rFonts w:ascii="Times New Roman" w:eastAsia="SimSun" w:hAnsi="Times New Roman" w:cs="Times New Roman"/>
          <w:lang w:eastAsia="zh-CN"/>
        </w:rPr>
      </w:pPr>
    </w:p>
    <w:p w14:paraId="171507EC" w14:textId="076D0A04" w:rsidR="004271C4" w:rsidRPr="000E266E" w:rsidRDefault="004271C4" w:rsidP="00B65BEE">
      <w:pPr>
        <w:pStyle w:val="Paragrafoelenco"/>
        <w:numPr>
          <w:ilvl w:val="0"/>
          <w:numId w:val="4"/>
        </w:numPr>
        <w:tabs>
          <w:tab w:val="left" w:pos="284"/>
          <w:tab w:val="num" w:pos="567"/>
        </w:tabs>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Qualsiasi controversia tra le Parti comunque connessa al presente Accordo sarà devoluta alla competenza territoriale esclusiva del Tribunale di Napoli.</w:t>
      </w:r>
    </w:p>
    <w:p w14:paraId="33EA0B05" w14:textId="77777777" w:rsidR="00A6632D" w:rsidRPr="000E266E" w:rsidRDefault="00A6632D" w:rsidP="00A6632D">
      <w:pPr>
        <w:pStyle w:val="Paragrafoelenco"/>
        <w:rPr>
          <w:rFonts w:ascii="Times New Roman" w:eastAsia="SimSun" w:hAnsi="Times New Roman" w:cs="Times New Roman"/>
          <w:lang w:eastAsia="zh-CN"/>
        </w:rPr>
      </w:pPr>
    </w:p>
    <w:p w14:paraId="7D25F30C" w14:textId="67113AE5" w:rsidR="00A6632D" w:rsidRPr="000E266E" w:rsidRDefault="00A6632D" w:rsidP="00A6632D">
      <w:pPr>
        <w:tabs>
          <w:tab w:val="left" w:pos="284"/>
          <w:tab w:val="num" w:pos="567"/>
        </w:tabs>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In Fede, ciascuna delle parti di questo accordo, che per essere efficace deve essere sottoscritto da funzionari debitamente autorizzati alla data sopraindicata, dichiara di essere rappresentante legale e di essere stata debitamente autorizzata a firmare l’accordo in nome e per conto delle loro rispettive parti.</w:t>
      </w:r>
    </w:p>
    <w:p w14:paraId="1CDDA235" w14:textId="77777777" w:rsidR="004271C4" w:rsidRPr="000E266E" w:rsidRDefault="004271C4" w:rsidP="004271C4">
      <w:pPr>
        <w:spacing w:after="260" w:line="240" w:lineRule="auto"/>
        <w:ind w:left="709"/>
        <w:jc w:val="both"/>
        <w:outlineLvl w:val="0"/>
        <w:rPr>
          <w:rFonts w:ascii="Times New Roman" w:eastAsia="SimSun" w:hAnsi="Times New Roman" w:cs="Times New Roman"/>
          <w:bCs/>
          <w:kern w:val="32"/>
          <w:lang w:eastAsia="zh-CN"/>
        </w:rPr>
      </w:pPr>
    </w:p>
    <w:tbl>
      <w:tblPr>
        <w:tblW w:w="0" w:type="auto"/>
        <w:tblLook w:val="04A0" w:firstRow="1" w:lastRow="0" w:firstColumn="1" w:lastColumn="0" w:noHBand="0" w:noVBand="1"/>
      </w:tblPr>
      <w:tblGrid>
        <w:gridCol w:w="4813"/>
        <w:gridCol w:w="4825"/>
      </w:tblGrid>
      <w:tr w:rsidR="004271C4" w:rsidRPr="000E266E" w14:paraId="7F3D99D4" w14:textId="77777777" w:rsidTr="004434F0">
        <w:tc>
          <w:tcPr>
            <w:tcW w:w="4832" w:type="dxa"/>
          </w:tcPr>
          <w:p w14:paraId="74429DB1" w14:textId="444E65EB" w:rsidR="002952A1" w:rsidRPr="000E266E" w:rsidRDefault="002952A1" w:rsidP="004271C4">
            <w:pPr>
              <w:spacing w:after="260" w:line="240" w:lineRule="auto"/>
              <w:jc w:val="both"/>
              <w:rPr>
                <w:rFonts w:ascii="Times New Roman" w:eastAsia="SimSun" w:hAnsi="Times New Roman" w:cs="Times New Roman"/>
                <w:b/>
                <w:lang w:eastAsia="zh-CN"/>
              </w:rPr>
            </w:pPr>
            <w:r w:rsidRPr="000E266E">
              <w:rPr>
                <w:rFonts w:ascii="Times New Roman" w:eastAsia="SimSun" w:hAnsi="Times New Roman" w:cs="Times New Roman"/>
                <w:b/>
                <w:lang w:eastAsia="zh-CN"/>
              </w:rPr>
              <w:t xml:space="preserve">INT IRCCS Fondazione G. Pascale </w:t>
            </w:r>
          </w:p>
          <w:p w14:paraId="2C732887" w14:textId="42668897" w:rsidR="004271C4" w:rsidRPr="000E266E" w:rsidRDefault="004271C4" w:rsidP="004271C4">
            <w:pPr>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 xml:space="preserve">Il </w:t>
            </w:r>
            <w:r w:rsidR="00600234">
              <w:rPr>
                <w:rFonts w:ascii="Times New Roman" w:eastAsia="SimSun" w:hAnsi="Times New Roman" w:cs="Times New Roman"/>
                <w:lang w:eastAsia="zh-CN"/>
              </w:rPr>
              <w:t xml:space="preserve">delegato del </w:t>
            </w:r>
            <w:r w:rsidR="00921B95" w:rsidRPr="000E266E">
              <w:rPr>
                <w:rFonts w:ascii="Times New Roman" w:eastAsia="SimSun" w:hAnsi="Times New Roman" w:cs="Times New Roman"/>
                <w:lang w:eastAsia="zh-CN"/>
              </w:rPr>
              <w:t xml:space="preserve">Rappresentante Legale </w:t>
            </w:r>
          </w:p>
          <w:p w14:paraId="58E688F3" w14:textId="0B705C40" w:rsidR="004271C4" w:rsidRPr="000E266E" w:rsidRDefault="00921B95" w:rsidP="004271C4">
            <w:pPr>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 xml:space="preserve">Dott. </w:t>
            </w:r>
            <w:r w:rsidR="00600234">
              <w:rPr>
                <w:rFonts w:ascii="Times New Roman" w:eastAsia="SimSun" w:hAnsi="Times New Roman" w:cs="Times New Roman"/>
                <w:lang w:eastAsia="zh-CN"/>
              </w:rPr>
              <w:t>Alfredo Budillon</w:t>
            </w:r>
          </w:p>
          <w:p w14:paraId="462C8D67" w14:textId="57445489" w:rsidR="004271C4" w:rsidRPr="000E266E" w:rsidRDefault="004271C4" w:rsidP="004271C4">
            <w:pPr>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____</w:t>
            </w:r>
            <w:r w:rsidR="00F52673" w:rsidRPr="000E266E">
              <w:rPr>
                <w:rFonts w:ascii="Times New Roman" w:eastAsia="SimSun" w:hAnsi="Times New Roman" w:cs="Times New Roman"/>
                <w:lang w:eastAsia="zh-CN"/>
              </w:rPr>
              <w:t>_____</w:t>
            </w:r>
            <w:r w:rsidRPr="000E266E">
              <w:rPr>
                <w:rFonts w:ascii="Times New Roman" w:eastAsia="SimSun" w:hAnsi="Times New Roman" w:cs="Times New Roman"/>
                <w:lang w:eastAsia="zh-CN"/>
              </w:rPr>
              <w:t>________________</w:t>
            </w:r>
          </w:p>
          <w:p w14:paraId="0E461BFF" w14:textId="77777777" w:rsidR="00921B95" w:rsidRPr="000E266E" w:rsidRDefault="00921B95" w:rsidP="004271C4">
            <w:pPr>
              <w:spacing w:after="260" w:line="240" w:lineRule="auto"/>
              <w:jc w:val="both"/>
              <w:rPr>
                <w:rFonts w:ascii="Times New Roman" w:eastAsia="SimSun" w:hAnsi="Times New Roman" w:cs="Times New Roman"/>
                <w:lang w:eastAsia="zh-CN"/>
              </w:rPr>
            </w:pPr>
          </w:p>
          <w:p w14:paraId="36398614" w14:textId="5452F9CD" w:rsidR="004271C4" w:rsidRPr="000E266E" w:rsidRDefault="004271C4" w:rsidP="004271C4">
            <w:pPr>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Data:</w:t>
            </w:r>
          </w:p>
          <w:p w14:paraId="57D9890D" w14:textId="77777777" w:rsidR="004271C4" w:rsidRPr="000E266E" w:rsidRDefault="004271C4" w:rsidP="004271C4">
            <w:pPr>
              <w:spacing w:after="260" w:line="240" w:lineRule="auto"/>
              <w:jc w:val="both"/>
              <w:rPr>
                <w:rFonts w:ascii="Times New Roman" w:eastAsia="SimSun" w:hAnsi="Times New Roman" w:cs="Times New Roman"/>
                <w:lang w:eastAsia="zh-CN"/>
              </w:rPr>
            </w:pPr>
            <w:r w:rsidRPr="000E266E">
              <w:rPr>
                <w:rFonts w:ascii="Times New Roman" w:eastAsia="SimSun" w:hAnsi="Times New Roman" w:cs="Times New Roman"/>
                <w:lang w:eastAsia="zh-CN"/>
              </w:rPr>
              <w:t>Luogo:</w:t>
            </w:r>
          </w:p>
        </w:tc>
        <w:tc>
          <w:tcPr>
            <w:tcW w:w="4833" w:type="dxa"/>
          </w:tcPr>
          <w:p w14:paraId="4F6BA51E" w14:textId="77777777" w:rsidR="004271C4" w:rsidRPr="000E266E" w:rsidRDefault="004271C4" w:rsidP="004271C4">
            <w:pPr>
              <w:spacing w:after="260" w:line="240" w:lineRule="auto"/>
              <w:ind w:left="903"/>
              <w:jc w:val="both"/>
              <w:rPr>
                <w:rFonts w:ascii="Times New Roman" w:eastAsia="SimSun" w:hAnsi="Times New Roman" w:cs="Times New Roman"/>
                <w:lang w:eastAsia="zh-CN"/>
              </w:rPr>
            </w:pPr>
            <w:r w:rsidRPr="000E266E">
              <w:rPr>
                <w:rFonts w:ascii="Times New Roman" w:eastAsia="SimSun" w:hAnsi="Times New Roman" w:cs="Times New Roman"/>
                <w:highlight w:val="lightGray"/>
                <w:lang w:eastAsia="zh-CN"/>
              </w:rPr>
              <w:t>[nome]</w:t>
            </w:r>
          </w:p>
          <w:p w14:paraId="7984BD25" w14:textId="77777777" w:rsidR="00F52673" w:rsidRPr="000E266E" w:rsidRDefault="00F52673" w:rsidP="00F52673">
            <w:pPr>
              <w:spacing w:after="260" w:line="240" w:lineRule="auto"/>
              <w:ind w:left="903"/>
              <w:jc w:val="both"/>
              <w:rPr>
                <w:rFonts w:ascii="Times New Roman" w:eastAsia="SimSun" w:hAnsi="Times New Roman" w:cs="Times New Roman"/>
                <w:lang w:eastAsia="zh-CN"/>
              </w:rPr>
            </w:pPr>
            <w:r w:rsidRPr="000E266E">
              <w:rPr>
                <w:rFonts w:ascii="Times New Roman" w:eastAsia="SimSun" w:hAnsi="Times New Roman" w:cs="Times New Roman"/>
                <w:lang w:eastAsia="zh-CN"/>
              </w:rPr>
              <w:t xml:space="preserve">Il Rappresentante Legale </w:t>
            </w:r>
          </w:p>
          <w:p w14:paraId="26D08483" w14:textId="77777777" w:rsidR="00921B95" w:rsidRPr="000E266E" w:rsidRDefault="00921B95" w:rsidP="004271C4">
            <w:pPr>
              <w:spacing w:after="260" w:line="240" w:lineRule="auto"/>
              <w:ind w:left="903"/>
              <w:jc w:val="both"/>
              <w:rPr>
                <w:rFonts w:ascii="Times New Roman" w:eastAsia="SimSun" w:hAnsi="Times New Roman" w:cs="Times New Roman"/>
                <w:lang w:eastAsia="zh-CN"/>
              </w:rPr>
            </w:pPr>
          </w:p>
          <w:p w14:paraId="7AB86862" w14:textId="49AEE253" w:rsidR="004271C4" w:rsidRPr="000E266E" w:rsidRDefault="004271C4" w:rsidP="004271C4">
            <w:pPr>
              <w:spacing w:after="260" w:line="240" w:lineRule="auto"/>
              <w:ind w:left="903"/>
              <w:jc w:val="both"/>
              <w:rPr>
                <w:rFonts w:ascii="Times New Roman" w:eastAsia="SimSun" w:hAnsi="Times New Roman" w:cs="Times New Roman"/>
                <w:lang w:eastAsia="zh-CN"/>
              </w:rPr>
            </w:pPr>
            <w:r w:rsidRPr="000E266E">
              <w:rPr>
                <w:rFonts w:ascii="Times New Roman" w:eastAsia="SimSun" w:hAnsi="Times New Roman" w:cs="Times New Roman"/>
                <w:lang w:eastAsia="zh-CN"/>
              </w:rPr>
              <w:t>__</w:t>
            </w:r>
            <w:r w:rsidR="00F52673" w:rsidRPr="000E266E">
              <w:rPr>
                <w:rFonts w:ascii="Times New Roman" w:eastAsia="SimSun" w:hAnsi="Times New Roman" w:cs="Times New Roman"/>
                <w:lang w:eastAsia="zh-CN"/>
              </w:rPr>
              <w:t>______</w:t>
            </w:r>
            <w:r w:rsidRPr="000E266E">
              <w:rPr>
                <w:rFonts w:ascii="Times New Roman" w:eastAsia="SimSun" w:hAnsi="Times New Roman" w:cs="Times New Roman"/>
                <w:lang w:eastAsia="zh-CN"/>
              </w:rPr>
              <w:t>__________________</w:t>
            </w:r>
          </w:p>
          <w:p w14:paraId="2BD9A8DB" w14:textId="77777777" w:rsidR="00921B95" w:rsidRPr="000E266E" w:rsidRDefault="00921B95" w:rsidP="004271C4">
            <w:pPr>
              <w:spacing w:after="260" w:line="240" w:lineRule="auto"/>
              <w:ind w:left="903"/>
              <w:jc w:val="both"/>
              <w:rPr>
                <w:rFonts w:ascii="Times New Roman" w:eastAsia="SimSun" w:hAnsi="Times New Roman" w:cs="Times New Roman"/>
                <w:lang w:eastAsia="zh-CN"/>
              </w:rPr>
            </w:pPr>
          </w:p>
          <w:p w14:paraId="0F89618E" w14:textId="28785821" w:rsidR="004271C4" w:rsidRPr="000E266E" w:rsidRDefault="004271C4" w:rsidP="004271C4">
            <w:pPr>
              <w:spacing w:after="260" w:line="240" w:lineRule="auto"/>
              <w:ind w:left="903"/>
              <w:jc w:val="both"/>
              <w:rPr>
                <w:rFonts w:ascii="Times New Roman" w:eastAsia="SimSun" w:hAnsi="Times New Roman" w:cs="Times New Roman"/>
                <w:lang w:eastAsia="zh-CN"/>
              </w:rPr>
            </w:pPr>
            <w:r w:rsidRPr="000E266E">
              <w:rPr>
                <w:rFonts w:ascii="Times New Roman" w:eastAsia="SimSun" w:hAnsi="Times New Roman" w:cs="Times New Roman"/>
                <w:lang w:eastAsia="zh-CN"/>
              </w:rPr>
              <w:t xml:space="preserve">Data: </w:t>
            </w:r>
          </w:p>
          <w:p w14:paraId="24703212" w14:textId="77777777" w:rsidR="004271C4" w:rsidRPr="000E266E" w:rsidRDefault="004271C4" w:rsidP="004271C4">
            <w:pPr>
              <w:spacing w:after="260" w:line="240" w:lineRule="auto"/>
              <w:ind w:left="903"/>
              <w:jc w:val="both"/>
              <w:rPr>
                <w:rFonts w:ascii="Times New Roman" w:eastAsia="SimSun" w:hAnsi="Times New Roman" w:cs="Times New Roman"/>
                <w:lang w:eastAsia="zh-CN"/>
              </w:rPr>
            </w:pPr>
            <w:r w:rsidRPr="000E266E">
              <w:rPr>
                <w:rFonts w:ascii="Times New Roman" w:eastAsia="SimSun" w:hAnsi="Times New Roman" w:cs="Times New Roman"/>
                <w:lang w:eastAsia="zh-CN"/>
              </w:rPr>
              <w:t xml:space="preserve">Luogo: </w:t>
            </w:r>
          </w:p>
        </w:tc>
      </w:tr>
    </w:tbl>
    <w:p w14:paraId="2F4EC447" w14:textId="7B4DE2F8" w:rsidR="006B5B94" w:rsidRPr="000E266E" w:rsidRDefault="006B5B94" w:rsidP="00385B43">
      <w:pPr>
        <w:rPr>
          <w:rFonts w:ascii="Times New Roman" w:hAnsi="Times New Roman" w:cs="Times New Roman"/>
        </w:rPr>
      </w:pPr>
    </w:p>
    <w:sectPr w:rsidR="006B5B94" w:rsidRPr="000E266E" w:rsidSect="00497CBF">
      <w:headerReference w:type="even" r:id="rId8"/>
      <w:headerReference w:type="default" r:id="rId9"/>
      <w:footerReference w:type="even" r:id="rId10"/>
      <w:footerReference w:type="default" r:id="rId11"/>
      <w:headerReference w:type="first" r:id="rId12"/>
      <w:footerReference w:type="first" r:id="rId13"/>
      <w:pgSz w:w="11906" w:h="16838"/>
      <w:pgMar w:top="2127"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958E" w14:textId="77777777" w:rsidR="00B8012C" w:rsidRDefault="00B8012C" w:rsidP="00DE508E">
      <w:pPr>
        <w:spacing w:after="0" w:line="240" w:lineRule="auto"/>
      </w:pPr>
      <w:r>
        <w:separator/>
      </w:r>
    </w:p>
  </w:endnote>
  <w:endnote w:type="continuationSeparator" w:id="0">
    <w:p w14:paraId="711DC928" w14:textId="77777777" w:rsidR="00B8012C" w:rsidRDefault="00B8012C" w:rsidP="00DE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A3D9" w14:textId="77777777" w:rsidR="005E6CAF" w:rsidRDefault="005E6C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8C80" w14:textId="77777777" w:rsidR="005E6CAF" w:rsidRDefault="005E6CA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1362" w14:textId="77777777" w:rsidR="005E6CAF" w:rsidRDefault="005E6C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C7076" w14:textId="77777777" w:rsidR="00B8012C" w:rsidRDefault="00B8012C" w:rsidP="00DE508E">
      <w:pPr>
        <w:spacing w:after="0" w:line="240" w:lineRule="auto"/>
      </w:pPr>
      <w:bookmarkStart w:id="0" w:name="_Hlk484539375"/>
      <w:bookmarkEnd w:id="0"/>
      <w:r>
        <w:separator/>
      </w:r>
    </w:p>
  </w:footnote>
  <w:footnote w:type="continuationSeparator" w:id="0">
    <w:p w14:paraId="1E66ACED" w14:textId="77777777" w:rsidR="00B8012C" w:rsidRDefault="00B8012C" w:rsidP="00DE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ADEB" w14:textId="77777777" w:rsidR="005E6CAF" w:rsidRDefault="005E6C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7E2A" w14:textId="412460F4" w:rsidR="00F9325A" w:rsidRDefault="00F9325A">
    <w:pPr>
      <w:pStyle w:val="Intestazione"/>
    </w:pPr>
  </w:p>
  <w:tbl>
    <w:tblPr>
      <w:tblW w:w="10573" w:type="dxa"/>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846"/>
      <w:gridCol w:w="4537"/>
      <w:gridCol w:w="2190"/>
    </w:tblGrid>
    <w:tr w:rsidR="00F9325A" w:rsidRPr="009C088C" w14:paraId="4D7A1E93" w14:textId="77777777" w:rsidTr="00FA0DD2">
      <w:trPr>
        <w:trHeight w:val="396"/>
      </w:trPr>
      <w:tc>
        <w:tcPr>
          <w:tcW w:w="3846" w:type="dxa"/>
          <w:vMerge w:val="restart"/>
          <w:shd w:val="clear" w:color="auto" w:fill="auto"/>
          <w:vAlign w:val="center"/>
        </w:tcPr>
        <w:p w14:paraId="5F7267E8" w14:textId="77777777" w:rsidR="00F9325A" w:rsidRPr="009C088C" w:rsidRDefault="00F9325A" w:rsidP="00F9325A">
          <w:pPr>
            <w:pStyle w:val="Intestazione"/>
            <w:rPr>
              <w:b/>
              <w:lang w:bidi="it-IT"/>
            </w:rPr>
          </w:pPr>
          <w:r w:rsidRPr="009C088C">
            <w:rPr>
              <w:noProof/>
              <w:lang w:eastAsia="it-IT"/>
            </w:rPr>
            <w:drawing>
              <wp:anchor distT="0" distB="0" distL="114300" distR="114300" simplePos="0" relativeHeight="251659264" behindDoc="0" locked="0" layoutInCell="1" allowOverlap="1" wp14:anchorId="13CC1F3A" wp14:editId="18D6AA3F">
                <wp:simplePos x="0" y="0"/>
                <wp:positionH relativeFrom="margin">
                  <wp:posOffset>46990</wp:posOffset>
                </wp:positionH>
                <wp:positionV relativeFrom="margin">
                  <wp:posOffset>-51435</wp:posOffset>
                </wp:positionV>
                <wp:extent cx="2304415" cy="385445"/>
                <wp:effectExtent l="0" t="0" r="635" b="0"/>
                <wp:wrapSquare wrapText="bothSides"/>
                <wp:docPr id="4" name="Immagin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385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7" w:type="dxa"/>
          <w:shd w:val="clear" w:color="auto" w:fill="auto"/>
          <w:vAlign w:val="center"/>
        </w:tcPr>
        <w:p w14:paraId="43091C87" w14:textId="77777777" w:rsidR="00F9325A" w:rsidRPr="009C088C" w:rsidRDefault="00F9325A" w:rsidP="00F9325A">
          <w:pPr>
            <w:pStyle w:val="Intestazione"/>
            <w:rPr>
              <w:b/>
              <w:lang w:bidi="it-IT"/>
            </w:rPr>
          </w:pPr>
          <w:r w:rsidRPr="009C088C">
            <w:rPr>
              <w:sz w:val="20"/>
              <w:lang w:bidi="it-IT"/>
            </w:rPr>
            <w:t xml:space="preserve">Redatto da: </w:t>
          </w:r>
          <w:r w:rsidRPr="009C088C">
            <w:rPr>
              <w:i/>
              <w:sz w:val="20"/>
              <w:lang w:bidi="it-IT"/>
            </w:rPr>
            <w:t>Responsabile Trasferimento Tecnologico</w:t>
          </w:r>
        </w:p>
      </w:tc>
      <w:tc>
        <w:tcPr>
          <w:tcW w:w="2190" w:type="dxa"/>
          <w:vMerge w:val="restart"/>
          <w:shd w:val="clear" w:color="auto" w:fill="auto"/>
          <w:vAlign w:val="center"/>
        </w:tcPr>
        <w:p w14:paraId="1E06BAE6" w14:textId="15E0C99F" w:rsidR="00F9325A" w:rsidRPr="009C088C" w:rsidRDefault="00F9325A" w:rsidP="00F9325A">
          <w:pPr>
            <w:pStyle w:val="Intestazione"/>
            <w:rPr>
              <w:sz w:val="20"/>
              <w:lang w:bidi="it-IT"/>
            </w:rPr>
          </w:pPr>
          <w:r w:rsidRPr="009C088C">
            <w:rPr>
              <w:sz w:val="20"/>
              <w:lang w:bidi="it-IT"/>
            </w:rPr>
            <w:t>Rev. 1.</w:t>
          </w:r>
          <w:r w:rsidR="00DB26A3">
            <w:rPr>
              <w:sz w:val="20"/>
              <w:lang w:bidi="it-IT"/>
            </w:rPr>
            <w:t>3</w:t>
          </w:r>
          <w:r w:rsidRPr="009C088C">
            <w:rPr>
              <w:sz w:val="20"/>
              <w:lang w:bidi="it-IT"/>
            </w:rPr>
            <w:t xml:space="preserve"> del 0</w:t>
          </w:r>
          <w:r w:rsidR="005E6CAF">
            <w:rPr>
              <w:sz w:val="20"/>
              <w:lang w:bidi="it-IT"/>
            </w:rPr>
            <w:t>3</w:t>
          </w:r>
          <w:bookmarkStart w:id="1" w:name="_GoBack"/>
          <w:bookmarkEnd w:id="1"/>
          <w:r w:rsidRPr="009C088C">
            <w:rPr>
              <w:sz w:val="20"/>
              <w:lang w:bidi="it-IT"/>
            </w:rPr>
            <w:t>-</w:t>
          </w:r>
          <w:r w:rsidR="00DB26A3">
            <w:rPr>
              <w:sz w:val="20"/>
              <w:lang w:bidi="it-IT"/>
            </w:rPr>
            <w:t>1</w:t>
          </w:r>
          <w:r w:rsidR="00B10EA0">
            <w:rPr>
              <w:sz w:val="20"/>
              <w:lang w:bidi="it-IT"/>
            </w:rPr>
            <w:t>1</w:t>
          </w:r>
          <w:r w:rsidRPr="009C088C">
            <w:rPr>
              <w:sz w:val="20"/>
              <w:lang w:bidi="it-IT"/>
            </w:rPr>
            <w:t>-202</w:t>
          </w:r>
          <w:r w:rsidR="00DB26A3">
            <w:rPr>
              <w:sz w:val="20"/>
              <w:lang w:bidi="it-IT"/>
            </w:rPr>
            <w:t>4</w:t>
          </w:r>
        </w:p>
        <w:p w14:paraId="033CC5BA" w14:textId="72F486AB" w:rsidR="00F9325A" w:rsidRPr="009C088C" w:rsidRDefault="00F9325A" w:rsidP="00F9325A">
          <w:pPr>
            <w:pStyle w:val="Intestazione"/>
            <w:jc w:val="right"/>
            <w:rPr>
              <w:b/>
              <w:lang w:bidi="it-IT"/>
            </w:rPr>
          </w:pPr>
          <w:r w:rsidRPr="009C088C">
            <w:rPr>
              <w:lang w:bidi="it-IT"/>
            </w:rPr>
            <w:t xml:space="preserve">pag. </w:t>
          </w:r>
          <w:r w:rsidRPr="009C088C">
            <w:rPr>
              <w:lang w:bidi="it-IT"/>
            </w:rPr>
            <w:fldChar w:fldCharType="begin"/>
          </w:r>
          <w:r w:rsidRPr="009C088C">
            <w:rPr>
              <w:lang w:bidi="it-IT"/>
            </w:rPr>
            <w:instrText>PAGE  \* Arabic  \* MERGEFORMAT</w:instrText>
          </w:r>
          <w:r w:rsidRPr="009C088C">
            <w:rPr>
              <w:lang w:bidi="it-IT"/>
            </w:rPr>
            <w:fldChar w:fldCharType="separate"/>
          </w:r>
          <w:r w:rsidR="005E6CAF">
            <w:rPr>
              <w:noProof/>
              <w:lang w:bidi="it-IT"/>
            </w:rPr>
            <w:t>1</w:t>
          </w:r>
          <w:r w:rsidRPr="009C088C">
            <w:fldChar w:fldCharType="end"/>
          </w:r>
          <w:r w:rsidRPr="009C088C">
            <w:rPr>
              <w:lang w:bidi="it-IT"/>
            </w:rPr>
            <w:t xml:space="preserve"> di </w:t>
          </w:r>
          <w:r w:rsidRPr="009C088C">
            <w:rPr>
              <w:lang w:bidi="it-IT"/>
            </w:rPr>
            <w:fldChar w:fldCharType="begin"/>
          </w:r>
          <w:r w:rsidRPr="009C088C">
            <w:rPr>
              <w:lang w:bidi="it-IT"/>
            </w:rPr>
            <w:instrText>NUMPAGES  \* Arabic  \* MERGEFORMAT</w:instrText>
          </w:r>
          <w:r w:rsidRPr="009C088C">
            <w:rPr>
              <w:lang w:bidi="it-IT"/>
            </w:rPr>
            <w:fldChar w:fldCharType="separate"/>
          </w:r>
          <w:r w:rsidR="005E6CAF">
            <w:rPr>
              <w:noProof/>
              <w:lang w:bidi="it-IT"/>
            </w:rPr>
            <w:t>3</w:t>
          </w:r>
          <w:r w:rsidRPr="009C088C">
            <w:fldChar w:fldCharType="end"/>
          </w:r>
        </w:p>
      </w:tc>
    </w:tr>
    <w:tr w:rsidR="00F9325A" w:rsidRPr="009C088C" w14:paraId="07A022FF" w14:textId="77777777" w:rsidTr="00FA0DD2">
      <w:trPr>
        <w:trHeight w:val="283"/>
      </w:trPr>
      <w:tc>
        <w:tcPr>
          <w:tcW w:w="3846" w:type="dxa"/>
          <w:vMerge/>
          <w:shd w:val="clear" w:color="auto" w:fill="auto"/>
          <w:vAlign w:val="center"/>
        </w:tcPr>
        <w:p w14:paraId="60F3DB79" w14:textId="77777777" w:rsidR="00F9325A" w:rsidRPr="009C088C" w:rsidRDefault="00F9325A" w:rsidP="00F9325A">
          <w:pPr>
            <w:pStyle w:val="Intestazione"/>
            <w:rPr>
              <w:b/>
              <w:lang w:bidi="it-IT"/>
            </w:rPr>
          </w:pPr>
        </w:p>
      </w:tc>
      <w:tc>
        <w:tcPr>
          <w:tcW w:w="4537" w:type="dxa"/>
          <w:shd w:val="clear" w:color="auto" w:fill="auto"/>
          <w:vAlign w:val="center"/>
        </w:tcPr>
        <w:p w14:paraId="06379B49" w14:textId="77777777" w:rsidR="00F9325A" w:rsidRPr="009C088C" w:rsidRDefault="00F9325A" w:rsidP="00F9325A">
          <w:pPr>
            <w:pStyle w:val="Intestazione"/>
            <w:rPr>
              <w:b/>
              <w:lang w:bidi="it-IT"/>
            </w:rPr>
          </w:pPr>
          <w:r w:rsidRPr="009C088C">
            <w:rPr>
              <w:lang w:bidi="it-IT"/>
            </w:rPr>
            <w:t xml:space="preserve">Verificato dal: </w:t>
          </w:r>
          <w:r w:rsidRPr="009C088C">
            <w:rPr>
              <w:i/>
              <w:lang w:bidi="it-IT"/>
            </w:rPr>
            <w:t>Direttore Scientifico</w:t>
          </w:r>
        </w:p>
      </w:tc>
      <w:tc>
        <w:tcPr>
          <w:tcW w:w="2190" w:type="dxa"/>
          <w:vMerge/>
          <w:shd w:val="clear" w:color="auto" w:fill="auto"/>
          <w:vAlign w:val="center"/>
        </w:tcPr>
        <w:p w14:paraId="1E4CE955" w14:textId="77777777" w:rsidR="00F9325A" w:rsidRPr="009C088C" w:rsidRDefault="00F9325A" w:rsidP="00F9325A">
          <w:pPr>
            <w:pStyle w:val="Intestazione"/>
            <w:rPr>
              <w:b/>
              <w:lang w:bidi="it-IT"/>
            </w:rPr>
          </w:pPr>
        </w:p>
      </w:tc>
    </w:tr>
    <w:tr w:rsidR="00F9325A" w:rsidRPr="009C088C" w14:paraId="59D67826" w14:textId="77777777" w:rsidTr="00FA0DD2">
      <w:trPr>
        <w:trHeight w:val="278"/>
      </w:trPr>
      <w:tc>
        <w:tcPr>
          <w:tcW w:w="3846" w:type="dxa"/>
          <w:vMerge/>
          <w:shd w:val="clear" w:color="auto" w:fill="auto"/>
          <w:vAlign w:val="center"/>
        </w:tcPr>
        <w:p w14:paraId="256B3E32" w14:textId="77777777" w:rsidR="00F9325A" w:rsidRPr="009C088C" w:rsidRDefault="00F9325A" w:rsidP="00F9325A">
          <w:pPr>
            <w:pStyle w:val="Intestazione"/>
            <w:rPr>
              <w:b/>
              <w:lang w:bidi="it-IT"/>
            </w:rPr>
          </w:pPr>
        </w:p>
      </w:tc>
      <w:tc>
        <w:tcPr>
          <w:tcW w:w="4537" w:type="dxa"/>
          <w:shd w:val="clear" w:color="auto" w:fill="auto"/>
          <w:vAlign w:val="center"/>
        </w:tcPr>
        <w:p w14:paraId="1E3DC86D" w14:textId="77777777" w:rsidR="00F9325A" w:rsidRPr="009C088C" w:rsidRDefault="00F9325A" w:rsidP="00F9325A">
          <w:pPr>
            <w:pStyle w:val="Intestazione"/>
            <w:rPr>
              <w:b/>
              <w:lang w:bidi="it-IT"/>
            </w:rPr>
          </w:pPr>
          <w:r w:rsidRPr="009C088C">
            <w:rPr>
              <w:lang w:bidi="it-IT"/>
            </w:rPr>
            <w:t xml:space="preserve">Approvato da: </w:t>
          </w:r>
          <w:r w:rsidRPr="009C088C">
            <w:rPr>
              <w:i/>
              <w:lang w:bidi="it-IT"/>
            </w:rPr>
            <w:t>Rappresentante Legale</w:t>
          </w:r>
        </w:p>
      </w:tc>
      <w:tc>
        <w:tcPr>
          <w:tcW w:w="2190" w:type="dxa"/>
          <w:vMerge/>
          <w:shd w:val="clear" w:color="auto" w:fill="auto"/>
          <w:vAlign w:val="center"/>
        </w:tcPr>
        <w:p w14:paraId="433EC348" w14:textId="77777777" w:rsidR="00F9325A" w:rsidRPr="009C088C" w:rsidRDefault="00F9325A" w:rsidP="00F9325A">
          <w:pPr>
            <w:pStyle w:val="Intestazione"/>
            <w:rPr>
              <w:b/>
              <w:lang w:bidi="it-IT"/>
            </w:rPr>
          </w:pPr>
        </w:p>
      </w:tc>
    </w:tr>
  </w:tbl>
  <w:p w14:paraId="36951044" w14:textId="77777777" w:rsidR="00F9325A" w:rsidRDefault="00F9325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B2777" w14:textId="77777777" w:rsidR="005E6CAF" w:rsidRDefault="005E6C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6.5pt" o:bullet="t">
        <v:imagedata r:id="rId1" o:title="estratto_logo_materias"/>
      </v:shape>
    </w:pict>
  </w:numPicBullet>
  <w:abstractNum w:abstractNumId="0" w15:restartNumberingAfterBreak="0">
    <w:nsid w:val="163F1A72"/>
    <w:multiLevelType w:val="hybridMultilevel"/>
    <w:tmpl w:val="61C647E6"/>
    <w:lvl w:ilvl="0" w:tplc="10169FE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5412F7"/>
    <w:multiLevelType w:val="hybridMultilevel"/>
    <w:tmpl w:val="8C8C3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B01FBA"/>
    <w:multiLevelType w:val="hybridMultilevel"/>
    <w:tmpl w:val="92B84132"/>
    <w:lvl w:ilvl="0" w:tplc="10169FE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71236D"/>
    <w:multiLevelType w:val="hybridMultilevel"/>
    <w:tmpl w:val="514C35C6"/>
    <w:lvl w:ilvl="0" w:tplc="993C2B66">
      <w:start w:val="1"/>
      <w:numFmt w:val="lowerLetter"/>
      <w:lvlText w:val="(%1)"/>
      <w:lvlJc w:val="left"/>
      <w:pPr>
        <w:tabs>
          <w:tab w:val="num" w:pos="765"/>
        </w:tabs>
        <w:ind w:left="765" w:hanging="4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8E"/>
    <w:rsid w:val="00013F74"/>
    <w:rsid w:val="000540CA"/>
    <w:rsid w:val="0006204A"/>
    <w:rsid w:val="00076AE1"/>
    <w:rsid w:val="0008638B"/>
    <w:rsid w:val="000E266E"/>
    <w:rsid w:val="000E57A0"/>
    <w:rsid w:val="000F7749"/>
    <w:rsid w:val="00142497"/>
    <w:rsid w:val="00181EE8"/>
    <w:rsid w:val="00193E36"/>
    <w:rsid w:val="001C7ACF"/>
    <w:rsid w:val="001F3D10"/>
    <w:rsid w:val="002225C4"/>
    <w:rsid w:val="00226773"/>
    <w:rsid w:val="002301DD"/>
    <w:rsid w:val="002952A1"/>
    <w:rsid w:val="002C2A67"/>
    <w:rsid w:val="002E26D5"/>
    <w:rsid w:val="00385B43"/>
    <w:rsid w:val="003D1B67"/>
    <w:rsid w:val="004271C4"/>
    <w:rsid w:val="00474F38"/>
    <w:rsid w:val="00495FE1"/>
    <w:rsid w:val="00497CBF"/>
    <w:rsid w:val="00522B37"/>
    <w:rsid w:val="005E323C"/>
    <w:rsid w:val="005E6CAF"/>
    <w:rsid w:val="00600234"/>
    <w:rsid w:val="006059DA"/>
    <w:rsid w:val="00637EB0"/>
    <w:rsid w:val="00640765"/>
    <w:rsid w:val="006B5B94"/>
    <w:rsid w:val="00753818"/>
    <w:rsid w:val="007C7411"/>
    <w:rsid w:val="00837489"/>
    <w:rsid w:val="0084026A"/>
    <w:rsid w:val="008B044A"/>
    <w:rsid w:val="008B1EA7"/>
    <w:rsid w:val="008B7490"/>
    <w:rsid w:val="008E3EF3"/>
    <w:rsid w:val="00921B95"/>
    <w:rsid w:val="009410AE"/>
    <w:rsid w:val="00951662"/>
    <w:rsid w:val="00A6632D"/>
    <w:rsid w:val="00A7066C"/>
    <w:rsid w:val="00B10EA0"/>
    <w:rsid w:val="00B420FF"/>
    <w:rsid w:val="00B608BE"/>
    <w:rsid w:val="00B65BEE"/>
    <w:rsid w:val="00B75E5F"/>
    <w:rsid w:val="00B8012C"/>
    <w:rsid w:val="00C43878"/>
    <w:rsid w:val="00CA3D6B"/>
    <w:rsid w:val="00CC2244"/>
    <w:rsid w:val="00D305B3"/>
    <w:rsid w:val="00D850BC"/>
    <w:rsid w:val="00D8584C"/>
    <w:rsid w:val="00DB2608"/>
    <w:rsid w:val="00DB26A3"/>
    <w:rsid w:val="00DC0688"/>
    <w:rsid w:val="00DE508E"/>
    <w:rsid w:val="00E25FBB"/>
    <w:rsid w:val="00EB0843"/>
    <w:rsid w:val="00ED0727"/>
    <w:rsid w:val="00F02ABA"/>
    <w:rsid w:val="00F52673"/>
    <w:rsid w:val="00F71D98"/>
    <w:rsid w:val="00F9325A"/>
    <w:rsid w:val="00FE14FF"/>
    <w:rsid w:val="00FF7A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3BABA"/>
  <w15:docId w15:val="{B3A7F7E0-5574-48D5-89C4-7B09AB27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5B94"/>
  </w:style>
  <w:style w:type="paragraph" w:styleId="Titolo2">
    <w:name w:val="heading 2"/>
    <w:basedOn w:val="Normale"/>
    <w:next w:val="Normale"/>
    <w:link w:val="Titolo2Carattere"/>
    <w:uiPriority w:val="9"/>
    <w:semiHidden/>
    <w:unhideWhenUsed/>
    <w:qFormat/>
    <w:rsid w:val="00B10E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50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508E"/>
  </w:style>
  <w:style w:type="paragraph" w:styleId="Pidipagina">
    <w:name w:val="footer"/>
    <w:basedOn w:val="Normale"/>
    <w:link w:val="PidipaginaCarattere"/>
    <w:uiPriority w:val="99"/>
    <w:unhideWhenUsed/>
    <w:rsid w:val="00DE50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508E"/>
  </w:style>
  <w:style w:type="character" w:styleId="Collegamentoipertestuale">
    <w:name w:val="Hyperlink"/>
    <w:basedOn w:val="Carpredefinitoparagrafo"/>
    <w:uiPriority w:val="99"/>
    <w:unhideWhenUsed/>
    <w:rsid w:val="00DE508E"/>
    <w:rPr>
      <w:color w:val="0000FF" w:themeColor="hyperlink"/>
      <w:u w:val="single"/>
    </w:rPr>
  </w:style>
  <w:style w:type="paragraph" w:styleId="Testofumetto">
    <w:name w:val="Balloon Text"/>
    <w:basedOn w:val="Normale"/>
    <w:link w:val="TestofumettoCarattere"/>
    <w:uiPriority w:val="99"/>
    <w:semiHidden/>
    <w:unhideWhenUsed/>
    <w:rsid w:val="002C2A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2A67"/>
    <w:rPr>
      <w:rFonts w:ascii="Tahoma" w:hAnsi="Tahoma" w:cs="Tahoma"/>
      <w:sz w:val="16"/>
      <w:szCs w:val="16"/>
    </w:rPr>
  </w:style>
  <w:style w:type="character" w:customStyle="1" w:styleId="UnresolvedMention">
    <w:name w:val="Unresolved Mention"/>
    <w:basedOn w:val="Carpredefinitoparagrafo"/>
    <w:uiPriority w:val="99"/>
    <w:semiHidden/>
    <w:unhideWhenUsed/>
    <w:rsid w:val="00142497"/>
    <w:rPr>
      <w:color w:val="605E5C"/>
      <w:shd w:val="clear" w:color="auto" w:fill="E1DFDD"/>
    </w:rPr>
  </w:style>
  <w:style w:type="paragraph" w:styleId="Paragrafoelenco">
    <w:name w:val="List Paragraph"/>
    <w:basedOn w:val="Normale"/>
    <w:uiPriority w:val="34"/>
    <w:qFormat/>
    <w:rsid w:val="00951662"/>
    <w:pPr>
      <w:ind w:left="720"/>
      <w:contextualSpacing/>
    </w:pPr>
  </w:style>
  <w:style w:type="paragraph" w:styleId="Testonotaapidipagina">
    <w:name w:val="footnote text"/>
    <w:basedOn w:val="Normale"/>
    <w:link w:val="TestonotaapidipaginaCarattere"/>
    <w:uiPriority w:val="99"/>
    <w:semiHidden/>
    <w:unhideWhenUsed/>
    <w:rsid w:val="00497CB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97CBF"/>
    <w:rPr>
      <w:sz w:val="20"/>
      <w:szCs w:val="20"/>
    </w:rPr>
  </w:style>
  <w:style w:type="character" w:styleId="Rimandonotaapidipagina">
    <w:name w:val="footnote reference"/>
    <w:basedOn w:val="Carpredefinitoparagrafo"/>
    <w:uiPriority w:val="99"/>
    <w:semiHidden/>
    <w:unhideWhenUsed/>
    <w:rsid w:val="00497CBF"/>
    <w:rPr>
      <w:vertAlign w:val="superscript"/>
    </w:rPr>
  </w:style>
  <w:style w:type="table" w:styleId="Tabellagriglia4-colore3">
    <w:name w:val="Grid Table 4 Accent 3"/>
    <w:basedOn w:val="Tabellanormale"/>
    <w:uiPriority w:val="49"/>
    <w:rsid w:val="006059D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itolo2Carattere">
    <w:name w:val="Titolo 2 Carattere"/>
    <w:basedOn w:val="Carpredefinitoparagrafo"/>
    <w:link w:val="Titolo2"/>
    <w:uiPriority w:val="9"/>
    <w:semiHidden/>
    <w:rsid w:val="00B10E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07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1F982-8EB8-4EB9-BBDF-747F62E8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Aniello</dc:creator>
  <cp:keywords/>
  <dc:description/>
  <cp:lastModifiedBy>Alessandro Caruso</cp:lastModifiedBy>
  <cp:revision>2</cp:revision>
  <cp:lastPrinted>2018-03-23T08:39:00Z</cp:lastPrinted>
  <dcterms:created xsi:type="dcterms:W3CDTF">2025-06-20T10:33:00Z</dcterms:created>
  <dcterms:modified xsi:type="dcterms:W3CDTF">2025-06-20T10:33:00Z</dcterms:modified>
</cp:coreProperties>
</file>