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8B0" w14:textId="08DC2962" w:rsidR="00AC1EEF" w:rsidRDefault="00AC1EEF" w:rsidP="00AC1EEF">
      <w:pPr>
        <w:ind w:right="-476"/>
        <w:jc w:val="center"/>
        <w:rPr>
          <w:rFonts w:ascii="Tahoma"/>
          <w:b/>
          <w:bCs/>
          <w:color w:val="006E5F"/>
          <w:w w:val="110"/>
          <w:sz w:val="36"/>
          <w:szCs w:val="36"/>
        </w:rPr>
      </w:pPr>
    </w:p>
    <w:p w14:paraId="1144078B" w14:textId="2F3ED953" w:rsidR="004D0AE7" w:rsidRPr="004D0AE7" w:rsidRDefault="004D0AE7" w:rsidP="004D0AE7">
      <w:pPr>
        <w:jc w:val="center"/>
        <w:rPr>
          <w:rFonts w:ascii="Tahoma"/>
          <w:color w:val="365F91" w:themeColor="accent1" w:themeShade="BF"/>
          <w:w w:val="110"/>
          <w:sz w:val="44"/>
          <w:szCs w:val="44"/>
        </w:rPr>
      </w:pPr>
      <w:r w:rsidRPr="004D0AE7">
        <w:rPr>
          <w:rFonts w:ascii="Tahoma"/>
          <w:color w:val="365F91" w:themeColor="accent1" w:themeShade="BF"/>
          <w:w w:val="110"/>
          <w:sz w:val="44"/>
          <w:szCs w:val="44"/>
        </w:rPr>
        <w:t xml:space="preserve">Good Clinical Practice e </w:t>
      </w:r>
      <w:proofErr w:type="spellStart"/>
      <w:r w:rsidRPr="004D0AE7">
        <w:rPr>
          <w:rFonts w:ascii="Tahoma"/>
          <w:color w:val="365F91" w:themeColor="accent1" w:themeShade="BF"/>
          <w:w w:val="110"/>
          <w:sz w:val="44"/>
          <w:szCs w:val="44"/>
        </w:rPr>
        <w:t>Laboratory</w:t>
      </w:r>
      <w:proofErr w:type="spellEnd"/>
      <w:r w:rsidRPr="004D0AE7">
        <w:rPr>
          <w:rFonts w:ascii="Tahoma"/>
          <w:color w:val="365F91" w:themeColor="accent1" w:themeShade="BF"/>
          <w:w w:val="110"/>
          <w:sz w:val="44"/>
          <w:szCs w:val="44"/>
        </w:rPr>
        <w:t xml:space="preserve"> Practice</w:t>
      </w:r>
    </w:p>
    <w:p w14:paraId="373E9615" w14:textId="7A263C38" w:rsidR="004D0AE7" w:rsidRDefault="004D0AE7" w:rsidP="004D0AE7">
      <w:pPr>
        <w:ind w:right="567"/>
        <w:jc w:val="center"/>
        <w:rPr>
          <w:rFonts w:ascii="Tahoma"/>
          <w:color w:val="365F91" w:themeColor="accent1" w:themeShade="BF"/>
          <w:w w:val="110"/>
          <w:sz w:val="32"/>
          <w:szCs w:val="32"/>
        </w:rPr>
      </w:pPr>
      <w:r w:rsidRPr="004D0AE7">
        <w:rPr>
          <w:rFonts w:ascii="Tahoma"/>
          <w:color w:val="365F91" w:themeColor="accent1" w:themeShade="BF"/>
          <w:w w:val="110"/>
          <w:sz w:val="32"/>
          <w:szCs w:val="32"/>
        </w:rPr>
        <w:t>Aspetti di qualit</w:t>
      </w:r>
      <w:r w:rsidRPr="004D0AE7">
        <w:rPr>
          <w:rFonts w:ascii="Tahoma"/>
          <w:color w:val="365F91" w:themeColor="accent1" w:themeShade="BF"/>
          <w:w w:val="110"/>
          <w:sz w:val="32"/>
          <w:szCs w:val="32"/>
        </w:rPr>
        <w:t>à</w:t>
      </w:r>
      <w:r w:rsidRPr="004D0AE7">
        <w:rPr>
          <w:rFonts w:ascii="Tahoma"/>
          <w:color w:val="365F91" w:themeColor="accent1" w:themeShade="BF"/>
          <w:w w:val="110"/>
          <w:sz w:val="32"/>
          <w:szCs w:val="32"/>
        </w:rPr>
        <w:t xml:space="preserve"> nella conduzione degli studi clinici</w:t>
      </w:r>
    </w:p>
    <w:p w14:paraId="76BBF3C4" w14:textId="77777777" w:rsidR="00730EFC" w:rsidRDefault="00730EFC" w:rsidP="004D0AE7">
      <w:pPr>
        <w:ind w:right="567"/>
        <w:jc w:val="center"/>
        <w:rPr>
          <w:rFonts w:ascii="Tahoma"/>
          <w:color w:val="365F91" w:themeColor="accent1" w:themeShade="BF"/>
          <w:w w:val="110"/>
          <w:sz w:val="32"/>
          <w:szCs w:val="32"/>
        </w:rPr>
      </w:pPr>
    </w:p>
    <w:p w14:paraId="2BB2EC84" w14:textId="7984CD11" w:rsidR="00D401A4" w:rsidRPr="004D0AE7" w:rsidRDefault="00D401A4" w:rsidP="004D0AE7">
      <w:pPr>
        <w:ind w:right="567"/>
        <w:jc w:val="center"/>
        <w:rPr>
          <w:rFonts w:ascii="Tahoma"/>
          <w:color w:val="365F91" w:themeColor="accent1" w:themeShade="BF"/>
          <w:w w:val="110"/>
          <w:sz w:val="32"/>
          <w:szCs w:val="32"/>
        </w:rPr>
      </w:pPr>
      <w:r>
        <w:rPr>
          <w:rFonts w:ascii="Tahoma"/>
          <w:color w:val="365F91" w:themeColor="accent1" w:themeShade="BF"/>
          <w:w w:val="110"/>
          <w:sz w:val="32"/>
          <w:szCs w:val="32"/>
        </w:rPr>
        <w:t>Napoli, Istituto Pascale - 6/7 dicembre 2023</w:t>
      </w:r>
    </w:p>
    <w:p w14:paraId="0B3D8183" w14:textId="6A4A2FB9" w:rsidR="0086617C" w:rsidRPr="00437F04" w:rsidRDefault="0069032D">
      <w:pPr>
        <w:spacing w:before="241"/>
        <w:ind w:left="2360" w:right="2379"/>
        <w:jc w:val="center"/>
        <w:rPr>
          <w:rFonts w:ascii="Tahoma"/>
          <w:color w:val="365F91" w:themeColor="accent1" w:themeShade="BF"/>
          <w:sz w:val="42"/>
        </w:rPr>
      </w:pPr>
      <w:r w:rsidRPr="00437F04">
        <w:rPr>
          <w:rFonts w:ascii="Tahoma"/>
          <w:color w:val="365F91" w:themeColor="accent1" w:themeShade="BF"/>
          <w:w w:val="110"/>
          <w:sz w:val="42"/>
        </w:rPr>
        <w:t>SCHEDA</w:t>
      </w:r>
      <w:r w:rsidRPr="00437F04">
        <w:rPr>
          <w:rFonts w:ascii="Tahoma"/>
          <w:color w:val="365F91" w:themeColor="accent1" w:themeShade="BF"/>
          <w:spacing w:val="-6"/>
          <w:w w:val="110"/>
          <w:sz w:val="42"/>
        </w:rPr>
        <w:t xml:space="preserve"> </w:t>
      </w:r>
      <w:r w:rsidRPr="00437F04">
        <w:rPr>
          <w:rFonts w:ascii="Tahoma"/>
          <w:color w:val="365F91" w:themeColor="accent1" w:themeShade="BF"/>
          <w:w w:val="110"/>
          <w:sz w:val="42"/>
        </w:rPr>
        <w:t>DI</w:t>
      </w:r>
      <w:r w:rsidRPr="00437F04">
        <w:rPr>
          <w:rFonts w:ascii="Tahoma"/>
          <w:color w:val="365F91" w:themeColor="accent1" w:themeShade="BF"/>
          <w:spacing w:val="-6"/>
          <w:w w:val="110"/>
          <w:sz w:val="42"/>
        </w:rPr>
        <w:t xml:space="preserve"> </w:t>
      </w:r>
      <w:r w:rsidRPr="00437F04">
        <w:rPr>
          <w:rFonts w:ascii="Tahoma"/>
          <w:color w:val="365F91" w:themeColor="accent1" w:themeShade="BF"/>
          <w:w w:val="110"/>
          <w:sz w:val="42"/>
        </w:rPr>
        <w:t>ISCRIZIONE</w:t>
      </w:r>
    </w:p>
    <w:p w14:paraId="519E26C0" w14:textId="77777777" w:rsidR="0086617C" w:rsidRPr="00437F04" w:rsidRDefault="0069032D">
      <w:pPr>
        <w:spacing w:before="92" w:line="264" w:lineRule="auto"/>
        <w:ind w:left="1366" w:right="1386"/>
        <w:jc w:val="center"/>
        <w:rPr>
          <w:rFonts w:ascii="Tahoma"/>
          <w:color w:val="365F91" w:themeColor="accent1" w:themeShade="BF"/>
          <w:sz w:val="30"/>
        </w:rPr>
      </w:pPr>
      <w:r>
        <w:rPr>
          <w:rFonts w:ascii="Tahoma"/>
          <w:color w:val="231F20"/>
          <w:sz w:val="30"/>
        </w:rPr>
        <w:t>Da</w:t>
      </w:r>
      <w:r>
        <w:rPr>
          <w:rFonts w:ascii="Tahoma"/>
          <w:color w:val="231F20"/>
          <w:spacing w:val="-6"/>
          <w:sz w:val="30"/>
        </w:rPr>
        <w:t xml:space="preserve"> </w:t>
      </w:r>
      <w:r>
        <w:rPr>
          <w:rFonts w:ascii="Tahoma"/>
          <w:color w:val="231F20"/>
          <w:sz w:val="30"/>
        </w:rPr>
        <w:t>compilare</w:t>
      </w:r>
      <w:r>
        <w:rPr>
          <w:rFonts w:ascii="Tahoma"/>
          <w:color w:val="231F20"/>
          <w:spacing w:val="-7"/>
          <w:sz w:val="30"/>
        </w:rPr>
        <w:t xml:space="preserve"> </w:t>
      </w:r>
      <w:r>
        <w:rPr>
          <w:rFonts w:ascii="Tahoma"/>
          <w:color w:val="231F20"/>
          <w:sz w:val="30"/>
        </w:rPr>
        <w:t>ed</w:t>
      </w:r>
      <w:r>
        <w:rPr>
          <w:rFonts w:ascii="Tahoma"/>
          <w:color w:val="231F20"/>
          <w:spacing w:val="-6"/>
          <w:sz w:val="30"/>
        </w:rPr>
        <w:t xml:space="preserve"> </w:t>
      </w:r>
      <w:r>
        <w:rPr>
          <w:rFonts w:ascii="Tahoma"/>
          <w:color w:val="231F20"/>
          <w:sz w:val="30"/>
        </w:rPr>
        <w:t>inviare</w:t>
      </w:r>
      <w:r>
        <w:rPr>
          <w:rFonts w:ascii="Tahoma"/>
          <w:color w:val="231F20"/>
          <w:spacing w:val="-7"/>
          <w:sz w:val="30"/>
        </w:rPr>
        <w:t xml:space="preserve"> </w:t>
      </w:r>
      <w:r>
        <w:rPr>
          <w:rFonts w:ascii="Tahoma"/>
          <w:color w:val="231F20"/>
          <w:sz w:val="30"/>
        </w:rPr>
        <w:t>alla</w:t>
      </w:r>
      <w:r>
        <w:rPr>
          <w:rFonts w:ascii="Tahoma"/>
          <w:color w:val="231F20"/>
          <w:spacing w:val="-6"/>
          <w:sz w:val="30"/>
        </w:rPr>
        <w:t xml:space="preserve"> </w:t>
      </w:r>
      <w:r>
        <w:rPr>
          <w:rFonts w:ascii="Tahoma"/>
          <w:color w:val="231F20"/>
          <w:sz w:val="30"/>
        </w:rPr>
        <w:t>Segreteria</w:t>
      </w:r>
      <w:r>
        <w:rPr>
          <w:rFonts w:ascii="Tahoma"/>
          <w:color w:val="231F20"/>
          <w:spacing w:val="-6"/>
          <w:sz w:val="30"/>
        </w:rPr>
        <w:t xml:space="preserve"> </w:t>
      </w:r>
      <w:r>
        <w:rPr>
          <w:rFonts w:ascii="Tahoma"/>
          <w:color w:val="231F20"/>
          <w:sz w:val="30"/>
        </w:rPr>
        <w:t>Organizzativa</w:t>
      </w:r>
      <w:r>
        <w:rPr>
          <w:rFonts w:ascii="Tahoma"/>
          <w:color w:val="231F20"/>
          <w:spacing w:val="-91"/>
          <w:sz w:val="30"/>
        </w:rPr>
        <w:t xml:space="preserve"> </w:t>
      </w:r>
      <w:r>
        <w:rPr>
          <w:rFonts w:ascii="Tahoma"/>
          <w:color w:val="231F20"/>
          <w:sz w:val="30"/>
        </w:rPr>
        <w:t>Gamma</w:t>
      </w:r>
      <w:r>
        <w:rPr>
          <w:rFonts w:ascii="Tahoma"/>
          <w:color w:val="231F20"/>
          <w:spacing w:val="-3"/>
          <w:sz w:val="30"/>
        </w:rPr>
        <w:t xml:space="preserve"> </w:t>
      </w:r>
      <w:r>
        <w:rPr>
          <w:rFonts w:ascii="Tahoma"/>
          <w:color w:val="231F20"/>
          <w:sz w:val="30"/>
        </w:rPr>
        <w:t>Congressi</w:t>
      </w:r>
      <w:r>
        <w:rPr>
          <w:rFonts w:ascii="Tahoma"/>
          <w:color w:val="231F20"/>
          <w:spacing w:val="-3"/>
          <w:sz w:val="30"/>
        </w:rPr>
        <w:t xml:space="preserve"> </w:t>
      </w:r>
      <w:r>
        <w:rPr>
          <w:rFonts w:ascii="Tahoma"/>
          <w:color w:val="231F20"/>
          <w:sz w:val="30"/>
        </w:rPr>
        <w:t>srl</w:t>
      </w:r>
      <w:r>
        <w:rPr>
          <w:rFonts w:ascii="Tahoma"/>
          <w:color w:val="231F20"/>
          <w:spacing w:val="92"/>
          <w:sz w:val="30"/>
        </w:rPr>
        <w:t xml:space="preserve"> </w:t>
      </w:r>
      <w:hyperlink r:id="rId6">
        <w:r w:rsidRPr="00437F04">
          <w:rPr>
            <w:rFonts w:ascii="Tahoma"/>
            <w:color w:val="365F91" w:themeColor="accent1" w:themeShade="BF"/>
            <w:sz w:val="30"/>
          </w:rPr>
          <w:t>info@gammacongressi.it</w:t>
        </w:r>
      </w:hyperlink>
    </w:p>
    <w:p w14:paraId="3B417B60" w14:textId="77777777" w:rsidR="0086617C" w:rsidRDefault="0086617C">
      <w:pPr>
        <w:pStyle w:val="Corpotesto"/>
        <w:spacing w:before="11"/>
        <w:rPr>
          <w:rFonts w:ascii="Tahoma"/>
          <w:sz w:val="31"/>
        </w:rPr>
      </w:pPr>
    </w:p>
    <w:p w14:paraId="5A26F3BB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NOME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</w:t>
      </w:r>
    </w:p>
    <w:p w14:paraId="23612F51" w14:textId="77777777" w:rsidR="0086617C" w:rsidRDefault="0086617C">
      <w:pPr>
        <w:pStyle w:val="Corpotesto"/>
        <w:spacing w:before="7"/>
        <w:rPr>
          <w:sz w:val="37"/>
        </w:rPr>
      </w:pPr>
    </w:p>
    <w:p w14:paraId="6260FCDB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COGNOME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</w:t>
      </w:r>
    </w:p>
    <w:p w14:paraId="3DD153DF" w14:textId="77777777" w:rsidR="0086617C" w:rsidRDefault="0086617C">
      <w:pPr>
        <w:pStyle w:val="Corpotesto"/>
        <w:spacing w:before="6"/>
        <w:rPr>
          <w:sz w:val="37"/>
        </w:rPr>
      </w:pPr>
    </w:p>
    <w:p w14:paraId="228B6496" w14:textId="77777777" w:rsidR="0086617C" w:rsidRDefault="0069032D">
      <w:pPr>
        <w:pStyle w:val="Corpotesto"/>
        <w:ind w:left="100"/>
      </w:pPr>
      <w:r>
        <w:rPr>
          <w:color w:val="231F20"/>
          <w:spacing w:val="-1"/>
          <w:sz w:val="32"/>
        </w:rPr>
        <w:t>DATA</w:t>
      </w:r>
      <w:r>
        <w:rPr>
          <w:color w:val="231F20"/>
          <w:spacing w:val="27"/>
          <w:sz w:val="32"/>
        </w:rPr>
        <w:t xml:space="preserve"> </w:t>
      </w:r>
      <w:r>
        <w:rPr>
          <w:color w:val="231F20"/>
          <w:spacing w:val="-1"/>
          <w:sz w:val="32"/>
        </w:rPr>
        <w:t>DI</w:t>
      </w:r>
      <w:r>
        <w:rPr>
          <w:color w:val="231F20"/>
          <w:spacing w:val="56"/>
          <w:sz w:val="32"/>
        </w:rPr>
        <w:t xml:space="preserve"> </w:t>
      </w:r>
      <w:r>
        <w:rPr>
          <w:color w:val="231F20"/>
          <w:spacing w:val="-1"/>
          <w:sz w:val="32"/>
        </w:rPr>
        <w:t>NASCITA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</w:t>
      </w:r>
    </w:p>
    <w:p w14:paraId="589E8869" w14:textId="77777777" w:rsidR="0086617C" w:rsidRDefault="0086617C">
      <w:pPr>
        <w:pStyle w:val="Corpotesto"/>
        <w:spacing w:before="7"/>
        <w:rPr>
          <w:sz w:val="37"/>
        </w:rPr>
      </w:pPr>
    </w:p>
    <w:p w14:paraId="54E40DA5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INDIRIZZO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</w:t>
      </w:r>
    </w:p>
    <w:p w14:paraId="4BEC4330" w14:textId="77777777" w:rsidR="0086617C" w:rsidRDefault="0086617C">
      <w:pPr>
        <w:pStyle w:val="Corpotesto"/>
        <w:spacing w:before="6"/>
        <w:rPr>
          <w:sz w:val="37"/>
        </w:rPr>
      </w:pPr>
    </w:p>
    <w:p w14:paraId="41DA76E2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CITTÀ</w:t>
      </w:r>
      <w:r>
        <w:rPr>
          <w:color w:val="231F20"/>
        </w:rPr>
        <w:t xml:space="preserve">....................................................................................................................   </w:t>
      </w:r>
      <w:r>
        <w:rPr>
          <w:color w:val="231F20"/>
          <w:spacing w:val="6"/>
        </w:rPr>
        <w:t xml:space="preserve"> </w:t>
      </w:r>
      <w:r>
        <w:rPr>
          <w:color w:val="231F20"/>
          <w:sz w:val="32"/>
        </w:rPr>
        <w:t>CAP</w:t>
      </w:r>
      <w:r>
        <w:rPr>
          <w:color w:val="231F20"/>
        </w:rPr>
        <w:t>.........................................................</w:t>
      </w:r>
    </w:p>
    <w:p w14:paraId="750F8BE6" w14:textId="77777777" w:rsidR="0086617C" w:rsidRDefault="0086617C">
      <w:pPr>
        <w:pStyle w:val="Corpotesto"/>
        <w:spacing w:before="7"/>
        <w:rPr>
          <w:sz w:val="37"/>
        </w:rPr>
      </w:pPr>
    </w:p>
    <w:p w14:paraId="7076E18D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CELLULARE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</w:t>
      </w:r>
    </w:p>
    <w:p w14:paraId="1BB7C6C0" w14:textId="77777777" w:rsidR="0086617C" w:rsidRDefault="0086617C">
      <w:pPr>
        <w:pStyle w:val="Corpotesto"/>
        <w:spacing w:before="6"/>
        <w:rPr>
          <w:sz w:val="37"/>
        </w:rPr>
      </w:pPr>
    </w:p>
    <w:p w14:paraId="74507635" w14:textId="77777777" w:rsidR="0086617C" w:rsidRDefault="0069032D">
      <w:pPr>
        <w:pStyle w:val="Corpotesto"/>
        <w:spacing w:before="1"/>
        <w:ind w:left="100"/>
      </w:pPr>
      <w:r>
        <w:rPr>
          <w:color w:val="231F20"/>
          <w:sz w:val="32"/>
        </w:rPr>
        <w:t>E-MAIL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</w:t>
      </w:r>
    </w:p>
    <w:p w14:paraId="4DD3D3E0" w14:textId="77777777" w:rsidR="0086617C" w:rsidRDefault="0086617C">
      <w:pPr>
        <w:pStyle w:val="Corpotesto"/>
        <w:spacing w:before="6"/>
        <w:rPr>
          <w:sz w:val="37"/>
        </w:rPr>
      </w:pPr>
    </w:p>
    <w:p w14:paraId="527425B2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CODICE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FISCALE</w:t>
      </w:r>
      <w:r>
        <w:rPr>
          <w:color w:val="231F20"/>
        </w:rPr>
        <w:t>........................................................................................................................................................</w:t>
      </w:r>
    </w:p>
    <w:p w14:paraId="4CD6F807" w14:textId="77777777" w:rsidR="0086617C" w:rsidRDefault="0086617C">
      <w:pPr>
        <w:pStyle w:val="Corpotesto"/>
        <w:spacing w:before="6"/>
        <w:rPr>
          <w:sz w:val="37"/>
        </w:rPr>
      </w:pPr>
    </w:p>
    <w:p w14:paraId="6DF600A1" w14:textId="77777777" w:rsidR="0086617C" w:rsidRDefault="0069032D">
      <w:pPr>
        <w:pStyle w:val="Corpotesto"/>
        <w:spacing w:before="1"/>
        <w:ind w:left="100"/>
      </w:pPr>
      <w:r>
        <w:rPr>
          <w:color w:val="231F20"/>
          <w:sz w:val="32"/>
        </w:rPr>
        <w:t>PROFESSIONE</w:t>
      </w: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 w14:paraId="11830366" w14:textId="77777777" w:rsidR="0086617C" w:rsidRDefault="0086617C">
      <w:pPr>
        <w:pStyle w:val="Corpotesto"/>
        <w:spacing w:before="6"/>
        <w:rPr>
          <w:sz w:val="37"/>
        </w:rPr>
      </w:pPr>
    </w:p>
    <w:p w14:paraId="6A260A89" w14:textId="77777777" w:rsidR="0086617C" w:rsidRDefault="0069032D">
      <w:pPr>
        <w:pStyle w:val="Corpotesto"/>
        <w:ind w:left="100"/>
      </w:pPr>
      <w:r>
        <w:rPr>
          <w:color w:val="231F20"/>
          <w:sz w:val="32"/>
        </w:rPr>
        <w:t>DISCIPLINA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</w:t>
      </w:r>
    </w:p>
    <w:p w14:paraId="506F2999" w14:textId="77777777" w:rsidR="0086617C" w:rsidRDefault="0086617C">
      <w:pPr>
        <w:pStyle w:val="Corpotesto"/>
        <w:spacing w:before="6"/>
        <w:rPr>
          <w:sz w:val="45"/>
        </w:rPr>
      </w:pPr>
    </w:p>
    <w:p w14:paraId="539BA7C6" w14:textId="77777777" w:rsidR="0086617C" w:rsidRDefault="0069032D">
      <w:pPr>
        <w:spacing w:line="275" w:lineRule="exact"/>
        <w:ind w:left="100"/>
        <w:rPr>
          <w:sz w:val="24"/>
        </w:rPr>
      </w:pPr>
      <w:r>
        <w:rPr>
          <w:color w:val="231F20"/>
          <w:sz w:val="24"/>
        </w:rPr>
        <w:t>DICHIARO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CHE:</w:t>
      </w:r>
    </w:p>
    <w:p w14:paraId="158044ED" w14:textId="77777777" w:rsidR="0086617C" w:rsidRDefault="0069032D">
      <w:pPr>
        <w:spacing w:line="266" w:lineRule="auto"/>
        <w:ind w:left="384" w:hanging="284"/>
        <w:rPr>
          <w:sz w:val="20"/>
        </w:rPr>
      </w:pPr>
      <w:r>
        <w:rPr>
          <w:rFonts w:ascii="MS UI Gothic" w:hAnsi="MS UI Gothic"/>
          <w:color w:val="231F20"/>
          <w:sz w:val="24"/>
        </w:rPr>
        <w:t>❏</w:t>
      </w:r>
      <w:r>
        <w:rPr>
          <w:rFonts w:ascii="MS UI Gothic" w:hAnsi="MS UI Gothic"/>
          <w:color w:val="231F20"/>
          <w:spacing w:val="-4"/>
          <w:sz w:val="24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MIA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PARTECIPAZIONE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LIBERA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SOGGETTA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ALCUN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TIPO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RECLUTAMENTO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DEGLI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SPONSOR.</w:t>
      </w:r>
    </w:p>
    <w:p w14:paraId="74E10472" w14:textId="77777777" w:rsidR="0086617C" w:rsidRDefault="0069032D">
      <w:pPr>
        <w:spacing w:before="78"/>
        <w:ind w:left="100"/>
        <w:rPr>
          <w:sz w:val="16"/>
        </w:rPr>
      </w:pPr>
      <w:r>
        <w:rPr>
          <w:rFonts w:ascii="MS UI Gothic" w:hAnsi="MS UI Gothic"/>
          <w:color w:val="231F20"/>
          <w:spacing w:val="-5"/>
          <w:sz w:val="24"/>
        </w:rPr>
        <w:t>❏</w:t>
      </w:r>
      <w:r>
        <w:rPr>
          <w:rFonts w:ascii="MS UI Gothic" w:hAnsi="MS UI Gothic"/>
          <w:color w:val="231F20"/>
          <w:spacing w:val="28"/>
          <w:sz w:val="24"/>
        </w:rPr>
        <w:t xml:space="preserve"> </w:t>
      </w:r>
      <w:r>
        <w:rPr>
          <w:color w:val="231F20"/>
          <w:spacing w:val="-5"/>
          <w:sz w:val="20"/>
        </w:rPr>
        <w:t>LA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5"/>
          <w:sz w:val="20"/>
        </w:rPr>
        <w:t>MIA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PARTECIPAZIONE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è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OGGETTO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RECLUTAMENTO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4"/>
          <w:sz w:val="20"/>
        </w:rPr>
        <w:t>PARTE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DI</w:t>
      </w:r>
      <w:r>
        <w:rPr>
          <w:color w:val="231F20"/>
          <w:spacing w:val="-4"/>
          <w:sz w:val="16"/>
        </w:rPr>
        <w:t>................................................................</w:t>
      </w:r>
    </w:p>
    <w:p w14:paraId="77748D23" w14:textId="77777777" w:rsidR="0086617C" w:rsidRDefault="0086617C">
      <w:pPr>
        <w:pStyle w:val="Corpotesto"/>
        <w:spacing w:before="6"/>
        <w:rPr>
          <w:sz w:val="20"/>
        </w:rPr>
      </w:pPr>
    </w:p>
    <w:p w14:paraId="4D575E24" w14:textId="77777777" w:rsidR="0086617C" w:rsidRDefault="0069032D">
      <w:pPr>
        <w:spacing w:before="63" w:line="252" w:lineRule="auto"/>
        <w:ind w:left="100" w:right="120"/>
        <w:jc w:val="both"/>
        <w:rPr>
          <w:rFonts w:ascii="Tahoma" w:hAnsi="Tahoma"/>
        </w:rPr>
      </w:pPr>
      <w:r>
        <w:rPr>
          <w:color w:val="231F20"/>
        </w:rPr>
        <w:t xml:space="preserve">Ai sensi del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196/03, autorizza la Gamma Congressi srl al trattamento dei propri dati perso-</w:t>
      </w:r>
      <w:r>
        <w:rPr>
          <w:color w:val="231F20"/>
          <w:spacing w:val="-59"/>
        </w:rPr>
        <w:t xml:space="preserve"> </w:t>
      </w:r>
      <w:proofErr w:type="spellStart"/>
      <w:r>
        <w:rPr>
          <w:rFonts w:ascii="Tahoma" w:hAnsi="Tahoma"/>
          <w:color w:val="231F20"/>
        </w:rPr>
        <w:t>nali</w:t>
      </w:r>
      <w:proofErr w:type="spellEnd"/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per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gli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adempimenti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necessari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in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relazione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al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corso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per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l’invio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di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materiale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informativo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relativo</w:t>
      </w:r>
      <w:r>
        <w:rPr>
          <w:rFonts w:ascii="Tahoma" w:hAnsi="Tahoma"/>
          <w:color w:val="231F20"/>
          <w:spacing w:val="-67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iniziative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di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formazione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e/o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pubblicizzazione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della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segreteria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stessa.</w:t>
      </w:r>
    </w:p>
    <w:p w14:paraId="2BC3709C" w14:textId="77777777" w:rsidR="0086617C" w:rsidRDefault="0086617C">
      <w:pPr>
        <w:pStyle w:val="Corpotesto"/>
        <w:rPr>
          <w:rFonts w:ascii="Tahoma"/>
          <w:sz w:val="20"/>
        </w:rPr>
      </w:pPr>
    </w:p>
    <w:p w14:paraId="03C3C8DF" w14:textId="77777777" w:rsidR="0086617C" w:rsidRDefault="0086617C">
      <w:pPr>
        <w:pStyle w:val="Corpotesto"/>
        <w:rPr>
          <w:rFonts w:ascii="Tahoma"/>
          <w:sz w:val="20"/>
        </w:rPr>
      </w:pPr>
    </w:p>
    <w:p w14:paraId="08FDCF55" w14:textId="77777777" w:rsidR="0086617C" w:rsidRDefault="0086617C">
      <w:pPr>
        <w:pStyle w:val="Corpotesto"/>
        <w:spacing w:before="6"/>
        <w:rPr>
          <w:rFonts w:ascii="Tahoma"/>
          <w:sz w:val="18"/>
        </w:rPr>
      </w:pPr>
    </w:p>
    <w:p w14:paraId="0C07ABD3" w14:textId="77777777" w:rsidR="0086617C" w:rsidRDefault="0069032D">
      <w:pPr>
        <w:tabs>
          <w:tab w:val="left" w:pos="4380"/>
          <w:tab w:val="left" w:pos="4660"/>
          <w:tab w:val="left" w:pos="9604"/>
        </w:tabs>
        <w:spacing w:before="47"/>
        <w:ind w:left="100"/>
        <w:rPr>
          <w:sz w:val="32"/>
        </w:rPr>
      </w:pPr>
      <w:r>
        <w:rPr>
          <w:color w:val="231F20"/>
          <w:sz w:val="32"/>
        </w:rPr>
        <w:t>Data</w:t>
      </w:r>
      <w:r>
        <w:rPr>
          <w:color w:val="231F20"/>
          <w:sz w:val="32"/>
          <w:u w:val="single" w:color="231F20"/>
        </w:rPr>
        <w:tab/>
      </w:r>
      <w:r>
        <w:rPr>
          <w:color w:val="231F20"/>
          <w:sz w:val="32"/>
        </w:rPr>
        <w:tab/>
        <w:t>Firma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sectPr w:rsidR="0086617C">
      <w:type w:val="continuous"/>
      <w:pgSz w:w="11910" w:h="16840"/>
      <w:pgMar w:top="180" w:right="10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1AE7" w14:textId="77777777" w:rsidR="004D0AE7" w:rsidRDefault="004D0AE7" w:rsidP="004D0AE7">
      <w:r>
        <w:separator/>
      </w:r>
    </w:p>
  </w:endnote>
  <w:endnote w:type="continuationSeparator" w:id="0">
    <w:p w14:paraId="34599D92" w14:textId="77777777" w:rsidR="004D0AE7" w:rsidRDefault="004D0AE7" w:rsidP="004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7891" w14:textId="77777777" w:rsidR="004D0AE7" w:rsidRDefault="004D0AE7" w:rsidP="004D0AE7">
      <w:r>
        <w:separator/>
      </w:r>
    </w:p>
  </w:footnote>
  <w:footnote w:type="continuationSeparator" w:id="0">
    <w:p w14:paraId="267E95C6" w14:textId="77777777" w:rsidR="004D0AE7" w:rsidRDefault="004D0AE7" w:rsidP="004D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C"/>
    <w:rsid w:val="003B42D8"/>
    <w:rsid w:val="003F6527"/>
    <w:rsid w:val="00437F04"/>
    <w:rsid w:val="004D0AE7"/>
    <w:rsid w:val="00567654"/>
    <w:rsid w:val="0069032D"/>
    <w:rsid w:val="00730EFC"/>
    <w:rsid w:val="0086617C"/>
    <w:rsid w:val="00995D08"/>
    <w:rsid w:val="00AC1EEF"/>
    <w:rsid w:val="00C061B0"/>
    <w:rsid w:val="00D401A4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BABF"/>
  <w15:docId w15:val="{7EC80644-19A3-4B7A-9DF4-DF7FA99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568" w:lineRule="exact"/>
      <w:ind w:left="193" w:right="160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0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AE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0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AE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mmacongres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SCHEDA.indd</dc:title>
  <dc:creator>GammaCongressi</dc:creator>
  <cp:lastModifiedBy>Pierrette  Gullo</cp:lastModifiedBy>
  <cp:revision>6</cp:revision>
  <dcterms:created xsi:type="dcterms:W3CDTF">2023-11-03T11:07:00Z</dcterms:created>
  <dcterms:modified xsi:type="dcterms:W3CDTF">2023-11-03T11:18:00Z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2023-06-24T00:00:00Z</vt:filetime>
  </property>
</Properties>
</file>