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700D3A" w:rsidRDefault="006C2854" w:rsidP="00E878A6">
      <w:pPr>
        <w:autoSpaceDE w:val="0"/>
        <w:autoSpaceDN w:val="0"/>
        <w:adjustRightInd w:val="0"/>
        <w:spacing w:line="240" w:lineRule="auto"/>
        <w:ind w:left="0" w:right="0"/>
        <w:rPr>
          <w:rFonts w:asciiTheme="minorHAnsi" w:hAnsiTheme="minorHAnsi" w:cstheme="minorHAnsi"/>
          <w:b/>
          <w:bCs/>
          <w:noProof/>
          <w:sz w:val="20"/>
          <w:szCs w:val="20"/>
        </w:rPr>
      </w:pPr>
      <w:r w:rsidRPr="00700D3A">
        <w:rPr>
          <w:rFonts w:asciiTheme="minorHAnsi" w:hAnsiTheme="minorHAnsi" w:cstheme="minorHAnsi"/>
          <w:b/>
          <w:bCs/>
          <w:noProof/>
          <w:sz w:val="20"/>
          <w:szCs w:val="20"/>
        </w:rPr>
        <w:t>“</w:t>
      </w:r>
      <w:r w:rsidR="0062681E" w:rsidRPr="00700D3A">
        <w:rPr>
          <w:rFonts w:asciiTheme="minorHAnsi" w:hAnsiTheme="minorHAnsi" w:cstheme="minorHAnsi"/>
          <w:b/>
          <w:bCs/>
          <w:noProof/>
          <w:sz w:val="20"/>
          <w:szCs w:val="20"/>
        </w:rPr>
        <w:t xml:space="preserve"> </w:t>
      </w:r>
      <w:r w:rsidR="00700D3A" w:rsidRPr="00700D3A">
        <w:rPr>
          <w:rFonts w:asciiTheme="minorHAnsi" w:hAnsiTheme="minorHAnsi" w:cstheme="minorHAnsi"/>
          <w:b/>
          <w:bCs/>
          <w:noProof/>
          <w:sz w:val="20"/>
          <w:szCs w:val="20"/>
        </w:rPr>
        <w:t>DIAGNOSI E GESTIONE DELLE TOSSICITÀ CUTANEE E SISTEMICHE CORRELATE AL TRATTAMENTO IMMUNOTERAPICO E ALLE TERAPIE A BERSAGLIO MOLECOLARE NEI PAZIENTI AFFETTI DA MELANOMA E DA TUMORI CUTANEI</w:t>
      </w:r>
      <w:r w:rsidR="0062681E" w:rsidRPr="00700D3A">
        <w:rPr>
          <w:rFonts w:asciiTheme="minorHAnsi" w:hAnsiTheme="minorHAnsi" w:cstheme="minorHAnsi"/>
          <w:b/>
          <w:bCs/>
          <w:noProof/>
          <w:sz w:val="20"/>
          <w:szCs w:val="20"/>
        </w:rPr>
        <w:t xml:space="preserve"> </w:t>
      </w:r>
      <w:r w:rsidR="00E878A6">
        <w:rPr>
          <w:rFonts w:asciiTheme="minorHAnsi" w:hAnsiTheme="minorHAnsi" w:cstheme="minorHAnsi"/>
          <w:b/>
          <w:bCs/>
          <w:noProof/>
          <w:sz w:val="20"/>
          <w:szCs w:val="20"/>
        </w:rPr>
        <w:t>NON MELANOMA (NMSC)</w:t>
      </w:r>
      <w:r w:rsidRPr="00700D3A">
        <w:rPr>
          <w:rFonts w:asciiTheme="minorHAnsi" w:hAnsiTheme="minorHAnsi" w:cstheme="minorHAnsi"/>
          <w:b/>
          <w:bCs/>
          <w:noProof/>
          <w:sz w:val="20"/>
          <w:szCs w:val="20"/>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bookmarkStart w:id="0" w:name="_GoBack"/>
      <w:bookmarkEnd w:id="0"/>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700D3A">
        <w:rPr>
          <w:rFonts w:asciiTheme="minorHAnsi" w:hAnsiTheme="minorHAnsi" w:cstheme="minorHAnsi"/>
          <w:b/>
          <w:bCs/>
          <w:i/>
          <w:noProof/>
        </w:rPr>
        <w:t>396049</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700D3A">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Pr="00E878A6" w:rsidRDefault="00700D3A" w:rsidP="00EB6454">
            <w:pPr>
              <w:autoSpaceDE w:val="0"/>
              <w:autoSpaceDN w:val="0"/>
              <w:adjustRightInd w:val="0"/>
              <w:spacing w:line="240" w:lineRule="auto"/>
              <w:ind w:left="0" w:right="0"/>
              <w:jc w:val="left"/>
              <w:rPr>
                <w:rFonts w:asciiTheme="minorHAnsi" w:hAnsiTheme="minorHAnsi" w:cstheme="minorHAnsi"/>
                <w:bCs/>
                <w:color w:val="000000"/>
                <w:sz w:val="20"/>
                <w:szCs w:val="20"/>
              </w:rPr>
            </w:pPr>
            <w:r w:rsidRPr="00E878A6">
              <w:rPr>
                <w:rFonts w:asciiTheme="minorHAnsi" w:hAnsiTheme="minorHAnsi" w:cstheme="minorHAnsi"/>
                <w:bCs/>
                <w:color w:val="000000"/>
                <w:sz w:val="20"/>
                <w:szCs w:val="20"/>
              </w:rPr>
              <w:t xml:space="preserve">Diagnosi e gestione delle tossicità cutanee e sistemiche correlate al trattamento </w:t>
            </w:r>
            <w:proofErr w:type="spellStart"/>
            <w:r w:rsidRPr="00E878A6">
              <w:rPr>
                <w:rFonts w:asciiTheme="minorHAnsi" w:hAnsiTheme="minorHAnsi" w:cstheme="minorHAnsi"/>
                <w:bCs/>
                <w:color w:val="000000"/>
                <w:sz w:val="20"/>
                <w:szCs w:val="20"/>
              </w:rPr>
              <w:t>immunoterapico</w:t>
            </w:r>
            <w:proofErr w:type="spellEnd"/>
            <w:r w:rsidRPr="00E878A6">
              <w:rPr>
                <w:rFonts w:asciiTheme="minorHAnsi" w:hAnsiTheme="minorHAnsi" w:cstheme="minorHAnsi"/>
                <w:bCs/>
                <w:color w:val="000000"/>
                <w:sz w:val="20"/>
                <w:szCs w:val="20"/>
              </w:rPr>
              <w:t xml:space="preserve"> e alle terapie a bersaglio molecolare nei pazienti affetti da melanoma e da tumori cutanei</w:t>
            </w:r>
            <w:r w:rsidR="00E878A6" w:rsidRPr="00E878A6">
              <w:rPr>
                <w:rFonts w:asciiTheme="minorHAnsi" w:hAnsiTheme="minorHAnsi" w:cstheme="minorHAnsi"/>
                <w:bCs/>
                <w:color w:val="000000"/>
                <w:sz w:val="20"/>
                <w:szCs w:val="20"/>
              </w:rPr>
              <w:t xml:space="preserve"> non melanoma (NMSC)</w:t>
            </w:r>
            <w:r w:rsidRPr="00E878A6">
              <w:rPr>
                <w:rFonts w:asciiTheme="minorHAnsi" w:hAnsiTheme="minorHAnsi" w:cstheme="minorHAnsi"/>
                <w:bCs/>
                <w:color w:val="000000"/>
                <w:sz w:val="20"/>
                <w:szCs w:val="20"/>
              </w:rPr>
              <w:t>.</w:t>
            </w: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700D3A"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25/09/2023</w:t>
            </w: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spellStart"/>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w:t>
      </w:r>
      <w:proofErr w:type="spellEnd"/>
      <w:r w:rsidRPr="00F14279">
        <w:rPr>
          <w:rFonts w:asciiTheme="minorHAnsi" w:hAnsiTheme="minorHAnsi" w:cstheme="minorHAnsi"/>
          <w:color w:val="000000"/>
          <w:sz w:val="16"/>
          <w:szCs w:val="16"/>
        </w:rPr>
        <w:t xml:space="preserve">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5AF" w:rsidRDefault="005375AF" w:rsidP="00DC3663">
      <w:pPr>
        <w:spacing w:line="240" w:lineRule="auto"/>
      </w:pPr>
      <w:r>
        <w:separator/>
      </w:r>
    </w:p>
  </w:endnote>
  <w:endnote w:type="continuationSeparator" w:id="0">
    <w:p w:rsidR="005375AF" w:rsidRDefault="005375AF"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_________________</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5AF" w:rsidRDefault="005375AF" w:rsidP="00DC3663">
      <w:pPr>
        <w:spacing w:line="240" w:lineRule="auto"/>
      </w:pPr>
      <w:r>
        <w:separator/>
      </w:r>
    </w:p>
  </w:footnote>
  <w:footnote w:type="continuationSeparator" w:id="0">
    <w:p w:rsidR="005375AF" w:rsidRDefault="005375AF"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0" name="Immagine 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E878A6">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E878A6">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375AF"/>
    <w:rsid w:val="00541793"/>
    <w:rsid w:val="00562460"/>
    <w:rsid w:val="00575696"/>
    <w:rsid w:val="005A1484"/>
    <w:rsid w:val="005A5D8B"/>
    <w:rsid w:val="005C26B1"/>
    <w:rsid w:val="00605022"/>
    <w:rsid w:val="0061770E"/>
    <w:rsid w:val="0062681E"/>
    <w:rsid w:val="00627299"/>
    <w:rsid w:val="00645D9B"/>
    <w:rsid w:val="00646194"/>
    <w:rsid w:val="006566AA"/>
    <w:rsid w:val="006572EC"/>
    <w:rsid w:val="00661B27"/>
    <w:rsid w:val="006A5D0C"/>
    <w:rsid w:val="006B1922"/>
    <w:rsid w:val="006B4F14"/>
    <w:rsid w:val="006B6FBE"/>
    <w:rsid w:val="006B7E7C"/>
    <w:rsid w:val="006C2854"/>
    <w:rsid w:val="00700D3A"/>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878A6"/>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CB5F"/>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609B-42FA-4895-B4DC-50FE522E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4</cp:revision>
  <cp:lastPrinted>2020-06-18T11:35:00Z</cp:lastPrinted>
  <dcterms:created xsi:type="dcterms:W3CDTF">2023-09-22T08:27:00Z</dcterms:created>
  <dcterms:modified xsi:type="dcterms:W3CDTF">2023-09-22T08:32:00Z</dcterms:modified>
</cp:coreProperties>
</file>