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EB6454" w:rsidRDefault="00306F08" w:rsidP="00A647AB">
      <w:pPr>
        <w:autoSpaceDE w:val="0"/>
        <w:autoSpaceDN w:val="0"/>
        <w:adjustRightInd w:val="0"/>
        <w:spacing w:line="240" w:lineRule="auto"/>
        <w:ind w:left="4248" w:right="0" w:firstLine="708"/>
        <w:rPr>
          <w:rFonts w:asciiTheme="minorHAnsi" w:hAnsiTheme="minorHAnsi" w:cstheme="minorHAnsi"/>
          <w:b/>
          <w:bCs/>
          <w:noProof/>
        </w:rPr>
      </w:pPr>
      <w:bookmarkStart w:id="0" w:name="_GoBack"/>
      <w:bookmarkEnd w:id="0"/>
      <w:r w:rsidRPr="00F14279">
        <w:rPr>
          <w:rFonts w:asciiTheme="minorHAnsi" w:hAnsiTheme="minorHAnsi" w:cstheme="minorHAnsi"/>
          <w:b/>
          <w:bCs/>
          <w:noProof/>
        </w:rPr>
        <w:t xml:space="preserve">Titolo </w:t>
      </w:r>
    </w:p>
    <w:p w:rsidR="002829F4" w:rsidRDefault="002829F4" w:rsidP="006C2854">
      <w:pPr>
        <w:autoSpaceDE w:val="0"/>
        <w:autoSpaceDN w:val="0"/>
        <w:adjustRightInd w:val="0"/>
        <w:spacing w:line="240" w:lineRule="auto"/>
        <w:ind w:left="0" w:right="0"/>
        <w:jc w:val="center"/>
        <w:rPr>
          <w:rFonts w:asciiTheme="minorHAnsi" w:hAnsiTheme="minorHAnsi" w:cstheme="minorHAnsi"/>
          <w:b/>
          <w:bCs/>
          <w:noProof/>
        </w:rPr>
      </w:pPr>
      <w:r w:rsidRPr="002829F4">
        <w:rPr>
          <w:rFonts w:asciiTheme="minorHAnsi" w:hAnsiTheme="minorHAnsi" w:cstheme="minorHAnsi"/>
          <w:b/>
          <w:bCs/>
          <w:noProof/>
        </w:rPr>
        <w:t xml:space="preserve">Workshops Multidisciplinari e Special Lectures dell’Istituto Nazionale </w:t>
      </w:r>
    </w:p>
    <w:p w:rsidR="006C2854" w:rsidRPr="00F14279" w:rsidRDefault="002829F4" w:rsidP="006C2854">
      <w:pPr>
        <w:autoSpaceDE w:val="0"/>
        <w:autoSpaceDN w:val="0"/>
        <w:adjustRightInd w:val="0"/>
        <w:spacing w:line="240" w:lineRule="auto"/>
        <w:ind w:left="0" w:right="0"/>
        <w:jc w:val="center"/>
        <w:rPr>
          <w:rFonts w:asciiTheme="minorHAnsi" w:hAnsiTheme="minorHAnsi" w:cstheme="minorHAnsi"/>
          <w:b/>
          <w:bCs/>
          <w:noProof/>
        </w:rPr>
      </w:pPr>
      <w:r w:rsidRPr="002829F4">
        <w:rPr>
          <w:rFonts w:asciiTheme="minorHAnsi" w:hAnsiTheme="minorHAnsi" w:cstheme="minorHAnsi"/>
          <w:b/>
          <w:bCs/>
          <w:noProof/>
        </w:rPr>
        <w:t>Tumori IRCCS F</w:t>
      </w:r>
      <w:r>
        <w:rPr>
          <w:rFonts w:asciiTheme="minorHAnsi" w:hAnsiTheme="minorHAnsi" w:cstheme="minorHAnsi"/>
          <w:b/>
          <w:bCs/>
          <w:noProof/>
        </w:rPr>
        <w:t xml:space="preserve">ondazione Pascale – 2026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C83589" w:rsidRPr="00F14279" w:rsidRDefault="00306F08" w:rsidP="00C83589">
      <w:pPr>
        <w:autoSpaceDE w:val="0"/>
        <w:autoSpaceDN w:val="0"/>
        <w:adjustRightInd w:val="0"/>
        <w:spacing w:line="240" w:lineRule="auto"/>
        <w:ind w:left="0" w:right="0"/>
        <w:jc w:val="center"/>
        <w:rPr>
          <w:rFonts w:asciiTheme="minorHAnsi" w:hAnsiTheme="minorHAnsi" w:cstheme="minorHAnsi"/>
          <w:b/>
          <w:color w:val="000000"/>
        </w:rPr>
      </w:pPr>
      <w:r w:rsidRPr="00F14279">
        <w:rPr>
          <w:rFonts w:asciiTheme="minorHAnsi" w:hAnsiTheme="minorHAnsi" w:cstheme="minorHAnsi"/>
          <w:b/>
          <w:bCs/>
          <w:i/>
          <w:noProof/>
        </w:rPr>
        <w:t xml:space="preserve"> codice evento</w:t>
      </w:r>
      <w:r w:rsidR="002829F4" w:rsidRPr="002829F4">
        <w:rPr>
          <w:rFonts w:asciiTheme="minorHAnsi" w:hAnsiTheme="minorHAnsi" w:cstheme="minorHAnsi"/>
          <w:b/>
          <w:bCs/>
          <w:i/>
          <w:noProof/>
        </w:rPr>
        <w:br/>
        <w:t>485686</w:t>
      </w: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6C2" w:rsidRDefault="00AA46C2" w:rsidP="00DC3663">
      <w:pPr>
        <w:spacing w:line="240" w:lineRule="auto"/>
      </w:pPr>
      <w:r>
        <w:separator/>
      </w:r>
    </w:p>
  </w:endnote>
  <w:endnote w:type="continuationSeparator" w:id="0">
    <w:p w:rsidR="00AA46C2" w:rsidRDefault="00AA46C2"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F4" w:rsidRDefault="002829F4">
    <w:pPr>
      <w:pStyle w:val="Pidipagina"/>
      <w:rPr>
        <w:rFonts w:asciiTheme="minorHAnsi" w:hAnsiTheme="minorHAnsi" w:cstheme="minorHAnsi"/>
        <w:b/>
        <w:i/>
        <w:sz w:val="20"/>
        <w:szCs w:val="22"/>
      </w:rPr>
    </w:pPr>
    <w:r>
      <w:rPr>
        <w:rFonts w:asciiTheme="minorHAnsi" w:hAnsiTheme="minorHAnsi" w:cstheme="minorHAnsi"/>
        <w:b/>
        <w:i/>
        <w:sz w:val="20"/>
        <w:szCs w:val="22"/>
      </w:rPr>
      <w:t xml:space="preserve">N.B. Da </w:t>
    </w:r>
    <w:r w:rsidR="00EB6454" w:rsidRPr="00EB6454">
      <w:rPr>
        <w:rFonts w:asciiTheme="minorHAnsi" w:hAnsiTheme="minorHAnsi" w:cstheme="minorHAnsi"/>
        <w:b/>
        <w:i/>
        <w:sz w:val="20"/>
        <w:szCs w:val="22"/>
      </w:rPr>
      <w:t>restituire al Responsabile della Segreteria organizzativa:</w:t>
    </w:r>
    <w:r>
      <w:rPr>
        <w:rFonts w:asciiTheme="minorHAnsi" w:hAnsiTheme="minorHAnsi" w:cstheme="minorHAnsi"/>
        <w:b/>
        <w:i/>
        <w:sz w:val="20"/>
        <w:szCs w:val="22"/>
      </w:rPr>
      <w:t xml:space="preserve"> </w:t>
    </w:r>
  </w:p>
  <w:p w:rsidR="00EB6454" w:rsidRPr="00EB6454" w:rsidRDefault="002829F4">
    <w:pPr>
      <w:pStyle w:val="Pidipagina"/>
      <w:rPr>
        <w:rFonts w:asciiTheme="minorHAnsi" w:hAnsiTheme="minorHAnsi" w:cstheme="minorHAnsi"/>
        <w:b/>
        <w:i/>
        <w:sz w:val="20"/>
        <w:szCs w:val="22"/>
      </w:rPr>
    </w:pPr>
    <w:r>
      <w:rPr>
        <w:rFonts w:asciiTheme="minorHAnsi" w:hAnsiTheme="minorHAnsi" w:cstheme="minorHAnsi"/>
        <w:b/>
        <w:i/>
        <w:sz w:val="20"/>
        <w:szCs w:val="22"/>
      </w:rPr>
      <w:t>Elisabetta Gambardella elisabetta.gambardella@istitutotumori.na.it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6C2" w:rsidRDefault="00AA46C2" w:rsidP="00DC3663">
      <w:pPr>
        <w:spacing w:line="240" w:lineRule="auto"/>
      </w:pPr>
      <w:r>
        <w:separator/>
      </w:r>
    </w:p>
  </w:footnote>
  <w:footnote w:type="continuationSeparator" w:id="0">
    <w:p w:rsidR="00AA46C2" w:rsidRDefault="00AA46C2"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A647AB">
            <w:rPr>
              <w:rFonts w:asciiTheme="minorHAnsi" w:hAnsiTheme="minorHAnsi" w:cstheme="minorHAnsi"/>
              <w:noProof/>
              <w:sz w:val="20"/>
            </w:rPr>
            <w:t>1</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A647AB">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829F4"/>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2927"/>
    <w:rsid w:val="00343264"/>
    <w:rsid w:val="00343A44"/>
    <w:rsid w:val="00347662"/>
    <w:rsid w:val="00354EE7"/>
    <w:rsid w:val="00362E9D"/>
    <w:rsid w:val="00365337"/>
    <w:rsid w:val="00372495"/>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5E1573"/>
    <w:rsid w:val="00605022"/>
    <w:rsid w:val="00606C7B"/>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647AB"/>
    <w:rsid w:val="00A71F4A"/>
    <w:rsid w:val="00AA46C2"/>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C0221"/>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FF128-E280-44C3-BBF5-4297CA90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eliga</cp:lastModifiedBy>
  <cp:revision>3</cp:revision>
  <cp:lastPrinted>2020-06-18T11:35:00Z</cp:lastPrinted>
  <dcterms:created xsi:type="dcterms:W3CDTF">2026-04-27T18:15:00Z</dcterms:created>
  <dcterms:modified xsi:type="dcterms:W3CDTF">2026-04-27T18:25:00Z</dcterms:modified>
</cp:coreProperties>
</file>