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7033DC" w:rsidRPr="007033DC" w:rsidRDefault="006C2854" w:rsidP="007033DC">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7033DC" w:rsidRPr="007033DC">
        <w:rPr>
          <w:rFonts w:asciiTheme="minorHAnsi" w:hAnsiTheme="minorHAnsi" w:cstheme="minorHAnsi"/>
          <w:b/>
          <w:bCs/>
          <w:noProof/>
        </w:rPr>
        <w:t>Workshops Multidisciplinari e Special Lectures dell’Istituto Nazionale Tumori IRCCS Fondazione Pascale – 2025 Edizione II (ottobre-dicembre)</w:t>
      </w:r>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7033DC">
        <w:rPr>
          <w:rFonts w:asciiTheme="minorHAnsi" w:hAnsiTheme="minorHAnsi" w:cstheme="minorHAnsi"/>
          <w:b/>
          <w:bCs/>
          <w:i/>
          <w:noProof/>
        </w:rPr>
        <w:t xml:space="preserve"> </w:t>
      </w:r>
      <w:r w:rsidR="007033DC" w:rsidRPr="007033DC">
        <w:rPr>
          <w:rFonts w:asciiTheme="minorHAnsi" w:hAnsiTheme="minorHAnsi" w:cstheme="minorHAnsi"/>
          <w:b/>
          <w:bCs/>
          <w:i/>
          <w:noProof/>
        </w:rPr>
        <w:t xml:space="preserve">464847 </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bookmarkStart w:id="0" w:name="_GoBack"/>
            <w:bookmarkEnd w:id="0"/>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54" w:rsidRDefault="00EB6454" w:rsidP="00DC3663">
      <w:pPr>
        <w:spacing w:line="240" w:lineRule="auto"/>
      </w:pPr>
      <w:r>
        <w:separator/>
      </w:r>
    </w:p>
  </w:endnote>
  <w:endnote w:type="continuationSeparator" w:id="0">
    <w:p w:rsidR="00EB6454" w:rsidRDefault="00EB645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DC"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p>
  <w:p w:rsidR="00EB6454" w:rsidRPr="00EB6454" w:rsidRDefault="007033DC">
    <w:pPr>
      <w:pStyle w:val="Pidipagina"/>
      <w:rPr>
        <w:rFonts w:asciiTheme="minorHAnsi" w:hAnsiTheme="minorHAnsi" w:cstheme="minorHAnsi"/>
        <w:b/>
        <w:i/>
        <w:sz w:val="20"/>
        <w:szCs w:val="22"/>
      </w:rPr>
    </w:pPr>
    <w:r>
      <w:rPr>
        <w:rFonts w:asciiTheme="minorHAnsi" w:hAnsiTheme="minorHAnsi" w:cstheme="minorHAnsi"/>
        <w:b/>
        <w:i/>
        <w:sz w:val="20"/>
        <w:szCs w:val="22"/>
      </w:rPr>
      <w:t xml:space="preserve">Elisabetta Gambardella </w:t>
    </w:r>
    <w:hyperlink r:id="rId1" w:history="1">
      <w:r w:rsidRPr="00411243">
        <w:rPr>
          <w:rStyle w:val="Collegamentoipertestuale"/>
          <w:rFonts w:asciiTheme="minorHAnsi" w:hAnsiTheme="minorHAnsi" w:cstheme="minorHAnsi"/>
          <w:b/>
          <w:i/>
          <w:sz w:val="20"/>
          <w:szCs w:val="22"/>
        </w:rPr>
        <w:t>elisabetta.gambardella@istitutotumori.na.it</w:t>
      </w:r>
    </w:hyperlink>
    <w:r>
      <w:rPr>
        <w:rFonts w:asciiTheme="minorHAnsi" w:hAnsiTheme="minorHAnsi" w:cstheme="minorHAnsi"/>
        <w:b/>
        <w:i/>
        <w:sz w:val="20"/>
        <w:szCs w:val="22"/>
      </w:rPr>
      <w:t xml:space="preserve">  - 08117770122</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54" w:rsidRDefault="00EB6454" w:rsidP="00DC3663">
      <w:pPr>
        <w:spacing w:line="240" w:lineRule="auto"/>
      </w:pPr>
      <w:r>
        <w:separator/>
      </w:r>
    </w:p>
  </w:footnote>
  <w:footnote w:type="continuationSeparator" w:id="0">
    <w:p w:rsidR="00EB6454" w:rsidRDefault="00EB645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FB47CD">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FB47CD">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033DC"/>
    <w:rsid w:val="007210AF"/>
    <w:rsid w:val="007656DD"/>
    <w:rsid w:val="00767AD7"/>
    <w:rsid w:val="007B473E"/>
    <w:rsid w:val="007F59E5"/>
    <w:rsid w:val="0080547D"/>
    <w:rsid w:val="00811AAD"/>
    <w:rsid w:val="00821FAD"/>
    <w:rsid w:val="0082543D"/>
    <w:rsid w:val="00853192"/>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B47CD"/>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01542F9"/>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 w:type="character" w:styleId="Collegamentoipertestuale">
    <w:name w:val="Hyperlink"/>
    <w:basedOn w:val="Carpredefinitoparagrafo"/>
    <w:uiPriority w:val="99"/>
    <w:unhideWhenUsed/>
    <w:rsid w:val="007033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elisabetta.gambardella@istitutotumori.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90791-AC99-46B2-B870-BA0788B6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Elisabetta Gambardella</cp:lastModifiedBy>
  <cp:revision>2</cp:revision>
  <cp:lastPrinted>2020-06-18T11:35:00Z</cp:lastPrinted>
  <dcterms:created xsi:type="dcterms:W3CDTF">2025-09-26T08:57:00Z</dcterms:created>
  <dcterms:modified xsi:type="dcterms:W3CDTF">2025-09-26T08:57:00Z</dcterms:modified>
</cp:coreProperties>
</file>