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2F" w:rsidRDefault="00D2672F" w:rsidP="00D80F5B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  <w:szCs w:val="24"/>
        </w:rPr>
      </w:pPr>
      <w:r w:rsidRPr="00D2672F">
        <w:rPr>
          <w:rFonts w:cs="Calibri"/>
          <w:b/>
          <w:sz w:val="24"/>
          <w:szCs w:val="24"/>
        </w:rPr>
        <w:t>AYA in oncologia: clinica, ricerca e presa in carico multidisciplinare dei giovani pazienti</w:t>
      </w:r>
    </w:p>
    <w:p w:rsidR="00D2672F" w:rsidRDefault="00D2672F" w:rsidP="00D80F5B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  <w:szCs w:val="24"/>
        </w:rPr>
      </w:pPr>
    </w:p>
    <w:p w:rsidR="00D2672F" w:rsidRPr="00D2672F" w:rsidRDefault="00D2672F" w:rsidP="00D80F5B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  <w:szCs w:val="24"/>
        </w:rPr>
      </w:pPr>
    </w:p>
    <w:p w:rsidR="00D2672F" w:rsidRDefault="00D2672F" w:rsidP="00D267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:rsidR="00D2672F" w:rsidRPr="00D2672F" w:rsidRDefault="00D2672F" w:rsidP="00D267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i/>
        </w:rPr>
      </w:pPr>
      <w:r w:rsidRPr="00D2672F">
        <w:rPr>
          <w:rFonts w:cs="Calibri"/>
          <w:i/>
        </w:rPr>
        <w:t>Negli ultimi anni è emersa con crescente evidenza la necessità di sviluppare percorsi oncologici dedicati agli adolescenti e giovani adulti (AYA), popolazione con caratteristiche cliniche, psicologiche e sociali peculiari rispetto all’oncologia pediatrica e dell’adulto.</w:t>
      </w:r>
    </w:p>
    <w:p w:rsidR="00D2672F" w:rsidRPr="00D2672F" w:rsidRDefault="00D2672F" w:rsidP="00D267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i/>
        </w:rPr>
      </w:pPr>
      <w:r w:rsidRPr="00D2672F">
        <w:rPr>
          <w:rFonts w:cs="Calibri"/>
          <w:i/>
        </w:rPr>
        <w:t xml:space="preserve">Il progetto AYA dell’IRCCS Pascale intende promuovere un modello assistenziale multidisciplinare integrato, che includa competenze cliniche, </w:t>
      </w:r>
      <w:proofErr w:type="spellStart"/>
      <w:r w:rsidRPr="00D2672F">
        <w:rPr>
          <w:rFonts w:cs="Calibri"/>
          <w:i/>
        </w:rPr>
        <w:t>oncofertilità</w:t>
      </w:r>
      <w:proofErr w:type="spellEnd"/>
      <w:r w:rsidRPr="00D2672F">
        <w:rPr>
          <w:rFonts w:cs="Calibri"/>
          <w:i/>
        </w:rPr>
        <w:t>, accesso a sperimentazioni cliniche dedicate, qualità dell’assistenza infermieristica, supporto psicologico e strategie comunicative efficaci.</w:t>
      </w:r>
    </w:p>
    <w:p w:rsidR="00D2672F" w:rsidRPr="00D2672F" w:rsidRDefault="00D2672F" w:rsidP="00D267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i/>
        </w:rPr>
      </w:pPr>
      <w:r w:rsidRPr="00D2672F">
        <w:rPr>
          <w:rFonts w:cs="Calibri"/>
          <w:i/>
        </w:rPr>
        <w:t>L’evento, strutturato in formula interattiva “talk show”, mira a favorire il confronto tra professionisti sanitari e a rafforzare l’integrazione multiprofessionale per una presa in carico istituzionale strutturata dei pazienti AYA.</w:t>
      </w:r>
    </w:p>
    <w:p w:rsidR="00D2672F" w:rsidRDefault="00D2672F" w:rsidP="00D80F5B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16"/>
          <w:szCs w:val="16"/>
        </w:rPr>
      </w:pPr>
    </w:p>
    <w:p w:rsidR="00D2672F" w:rsidRDefault="00D2672F" w:rsidP="00D80F5B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16"/>
          <w:szCs w:val="16"/>
        </w:rPr>
      </w:pPr>
    </w:p>
    <w:p w:rsidR="00D80F5B" w:rsidRPr="00D2672F" w:rsidRDefault="00D80F5B" w:rsidP="00D80F5B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16"/>
          <w:szCs w:val="16"/>
        </w:rPr>
      </w:pPr>
      <w:r w:rsidRPr="00D2672F">
        <w:rPr>
          <w:rFonts w:cs="Calibri"/>
          <w:b/>
          <w:sz w:val="16"/>
          <w:szCs w:val="16"/>
        </w:rPr>
        <w:t>Programma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>08.30-09.00 Registrazione partecipanti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b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09.00-10.20 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b/>
          <w:color w:val="FF0000"/>
          <w:sz w:val="16"/>
          <w:szCs w:val="16"/>
        </w:rPr>
        <w:t xml:space="preserve">Sessione I - Chi sono i pazienti AYA? Epidemiologia e bisogni emergenti in oncologia </w:t>
      </w:r>
    </w:p>
    <w:p w:rsidR="00D80F5B" w:rsidRPr="00D2672F" w:rsidRDefault="00D80F5B" w:rsidP="000722A3">
      <w:pPr>
        <w:spacing w:after="0" w:line="240" w:lineRule="auto"/>
        <w:ind w:left="708" w:firstLine="708"/>
        <w:jc w:val="both"/>
        <w:rPr>
          <w:rFonts w:cs="Calibri"/>
          <w:b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Modera </w:t>
      </w:r>
      <w:r w:rsidRPr="00D2672F">
        <w:rPr>
          <w:rFonts w:cs="Calibri"/>
          <w:i/>
          <w:sz w:val="16"/>
          <w:szCs w:val="16"/>
        </w:rPr>
        <w:t xml:space="preserve">Secondo </w:t>
      </w:r>
      <w:proofErr w:type="spellStart"/>
      <w:r w:rsidRPr="00D2672F">
        <w:rPr>
          <w:rFonts w:cs="Calibri"/>
          <w:i/>
          <w:sz w:val="16"/>
          <w:szCs w:val="16"/>
        </w:rPr>
        <w:t>Lastoria</w:t>
      </w:r>
      <w:proofErr w:type="spellEnd"/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>09.00-09.20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b/>
          <w:sz w:val="16"/>
          <w:szCs w:val="16"/>
        </w:rPr>
        <w:t>AYA al Pascale: nascita e visione di un percorso dedicato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i/>
          <w:sz w:val="16"/>
          <w:szCs w:val="16"/>
        </w:rPr>
        <w:t xml:space="preserve">Secondo </w:t>
      </w:r>
      <w:proofErr w:type="spellStart"/>
      <w:r w:rsidRPr="00D2672F">
        <w:rPr>
          <w:rFonts w:cs="Calibri"/>
          <w:i/>
          <w:sz w:val="16"/>
          <w:szCs w:val="16"/>
        </w:rPr>
        <w:t>Lastoria</w:t>
      </w:r>
      <w:proofErr w:type="spellEnd"/>
    </w:p>
    <w:p w:rsidR="00D80F5B" w:rsidRPr="00D2672F" w:rsidRDefault="00D80F5B" w:rsidP="00D80F5B">
      <w:pPr>
        <w:spacing w:after="0" w:line="240" w:lineRule="auto"/>
        <w:ind w:left="1418" w:hanging="1418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09.20-09.40 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b/>
          <w:sz w:val="16"/>
          <w:szCs w:val="16"/>
        </w:rPr>
        <w:t>Quando il cancro colpisce i giovani: epidemiologia e fattori di rischio AYA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i/>
          <w:sz w:val="16"/>
          <w:szCs w:val="16"/>
        </w:rPr>
        <w:tab/>
        <w:t>Giuseppe Porciello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09.40-10.00       </w:t>
      </w:r>
      <w:r w:rsidR="00D2672F">
        <w:rPr>
          <w:rFonts w:cs="Calibri"/>
          <w:sz w:val="16"/>
          <w:szCs w:val="16"/>
        </w:rPr>
        <w:t xml:space="preserve">           </w:t>
      </w:r>
      <w:r w:rsidRPr="00D2672F">
        <w:rPr>
          <w:rFonts w:cs="Calibri"/>
          <w:b/>
          <w:bCs/>
          <w:sz w:val="16"/>
          <w:szCs w:val="16"/>
        </w:rPr>
        <w:t>AYA in Campania: i dati della rete oncologica regionale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i/>
          <w:sz w:val="16"/>
          <w:szCs w:val="16"/>
        </w:rPr>
        <w:t>Elisabetta Coppola</w:t>
      </w:r>
    </w:p>
    <w:p w:rsidR="00D80F5B" w:rsidRPr="00D2672F" w:rsidRDefault="00D80F5B" w:rsidP="00D80F5B">
      <w:pPr>
        <w:spacing w:after="0" w:line="240" w:lineRule="auto"/>
        <w:ind w:left="2124" w:hanging="2124"/>
        <w:jc w:val="both"/>
        <w:rPr>
          <w:rFonts w:cs="Calibri"/>
          <w:b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10.00 -10.20     </w:t>
      </w:r>
      <w:r w:rsidR="00D2672F">
        <w:rPr>
          <w:rFonts w:cs="Calibri"/>
          <w:sz w:val="16"/>
          <w:szCs w:val="16"/>
        </w:rPr>
        <w:t xml:space="preserve">           </w:t>
      </w:r>
      <w:r w:rsidRPr="00D2672F">
        <w:rPr>
          <w:rFonts w:cs="Calibri"/>
          <w:sz w:val="16"/>
          <w:szCs w:val="16"/>
        </w:rPr>
        <w:t xml:space="preserve"> </w:t>
      </w:r>
      <w:r w:rsidRPr="00D2672F">
        <w:rPr>
          <w:rFonts w:cs="Calibri"/>
          <w:b/>
          <w:sz w:val="16"/>
          <w:szCs w:val="16"/>
        </w:rPr>
        <w:t>Essere giovani e affrontare il cancro: dimensione sociale e relazionale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i/>
          <w:sz w:val="16"/>
          <w:szCs w:val="16"/>
        </w:rPr>
        <w:t xml:space="preserve">                            </w:t>
      </w:r>
      <w:r w:rsidR="00D2672F">
        <w:rPr>
          <w:rFonts w:cs="Calibri"/>
          <w:i/>
          <w:sz w:val="16"/>
          <w:szCs w:val="16"/>
        </w:rPr>
        <w:t xml:space="preserve">           </w:t>
      </w:r>
      <w:r w:rsidRPr="00D2672F">
        <w:rPr>
          <w:rFonts w:cs="Calibri"/>
          <w:i/>
          <w:sz w:val="16"/>
          <w:szCs w:val="16"/>
        </w:rPr>
        <w:t xml:space="preserve">Francesca </w:t>
      </w:r>
      <w:proofErr w:type="spellStart"/>
      <w:r w:rsidRPr="00D2672F">
        <w:rPr>
          <w:rFonts w:cs="Calibri"/>
          <w:i/>
          <w:sz w:val="16"/>
          <w:szCs w:val="16"/>
        </w:rPr>
        <w:t>Laudato</w:t>
      </w:r>
      <w:proofErr w:type="spellEnd"/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i/>
          <w:color w:val="FF0000"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i/>
          <w:sz w:val="16"/>
          <w:szCs w:val="16"/>
        </w:rPr>
      </w:pPr>
    </w:p>
    <w:p w:rsidR="00D2672F" w:rsidRDefault="00D80F5B" w:rsidP="00D80F5B">
      <w:pPr>
        <w:spacing w:after="0" w:line="240" w:lineRule="auto"/>
        <w:ind w:left="1418" w:hanging="1418"/>
        <w:jc w:val="both"/>
        <w:rPr>
          <w:rFonts w:cs="Calibri"/>
          <w:b/>
          <w:color w:val="FF0000"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10.20-11.40       </w:t>
      </w:r>
      <w:r w:rsidR="00D2672F">
        <w:rPr>
          <w:rFonts w:cs="Calibri"/>
          <w:sz w:val="16"/>
          <w:szCs w:val="16"/>
        </w:rPr>
        <w:t xml:space="preserve">           </w:t>
      </w:r>
      <w:r w:rsidRPr="00D2672F">
        <w:rPr>
          <w:rFonts w:cs="Calibri"/>
          <w:b/>
          <w:color w:val="FF0000"/>
          <w:sz w:val="16"/>
          <w:szCs w:val="16"/>
        </w:rPr>
        <w:t>Sessione II - La parola agli oncologi - AYA in oncologia: clinica, ricerca e opportunità per i giovani pazienti</w:t>
      </w:r>
      <w:r w:rsidR="000722A3" w:rsidRPr="00D2672F">
        <w:rPr>
          <w:rFonts w:cs="Calibri"/>
          <w:b/>
          <w:color w:val="FF0000"/>
          <w:sz w:val="16"/>
          <w:szCs w:val="16"/>
        </w:rPr>
        <w:t xml:space="preserve"> </w:t>
      </w:r>
    </w:p>
    <w:p w:rsidR="00D80F5B" w:rsidRPr="00D2672F" w:rsidRDefault="00D2672F" w:rsidP="00D2672F">
      <w:pPr>
        <w:spacing w:after="0" w:line="240" w:lineRule="auto"/>
        <w:ind w:left="1418" w:hanging="1418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  </w:t>
      </w:r>
      <w:r w:rsidR="00D80F5B" w:rsidRPr="00D2672F">
        <w:rPr>
          <w:rFonts w:cs="Calibri"/>
          <w:sz w:val="16"/>
          <w:szCs w:val="16"/>
        </w:rPr>
        <w:t xml:space="preserve">Modera </w:t>
      </w:r>
      <w:r w:rsidR="00D80F5B" w:rsidRPr="00D2672F">
        <w:rPr>
          <w:rFonts w:cs="Calibri"/>
          <w:i/>
          <w:sz w:val="16"/>
          <w:szCs w:val="16"/>
        </w:rPr>
        <w:t>Alfredo Budillon</w:t>
      </w:r>
    </w:p>
    <w:p w:rsidR="00D2672F" w:rsidRDefault="00D80F5B" w:rsidP="00D80F5B">
      <w:pPr>
        <w:spacing w:after="0" w:line="240" w:lineRule="auto"/>
        <w:ind w:left="1410" w:hanging="1410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10.20-10.40      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b/>
          <w:sz w:val="16"/>
          <w:szCs w:val="16"/>
        </w:rPr>
        <w:t>Tumori nei giovani pazienti AYA: percorsi clinici e bisogni specifici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  <w:t xml:space="preserve">                     </w:t>
      </w:r>
    </w:p>
    <w:p w:rsidR="00D80F5B" w:rsidRPr="00D2672F" w:rsidRDefault="00D2672F" w:rsidP="00D80F5B">
      <w:pPr>
        <w:spacing w:after="0" w:line="240" w:lineRule="auto"/>
        <w:ind w:left="1410" w:hanging="141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</w:t>
      </w:r>
      <w:r w:rsidR="00D80F5B" w:rsidRPr="00D2672F">
        <w:rPr>
          <w:rFonts w:cs="Calibri"/>
          <w:sz w:val="16"/>
          <w:szCs w:val="16"/>
        </w:rPr>
        <w:t xml:space="preserve"> </w:t>
      </w:r>
      <w:r w:rsidR="00D80F5B" w:rsidRPr="00D2672F">
        <w:rPr>
          <w:rFonts w:cs="Calibri"/>
          <w:i/>
          <w:sz w:val="16"/>
          <w:szCs w:val="16"/>
        </w:rPr>
        <w:t xml:space="preserve">Claudia Von </w:t>
      </w:r>
      <w:proofErr w:type="spellStart"/>
      <w:r w:rsidR="00D80F5B" w:rsidRPr="00D2672F">
        <w:rPr>
          <w:rFonts w:cs="Calibri"/>
          <w:i/>
          <w:sz w:val="16"/>
          <w:szCs w:val="16"/>
        </w:rPr>
        <w:t>Arx</w:t>
      </w:r>
      <w:proofErr w:type="spellEnd"/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>10.40-11.00</w:t>
      </w:r>
      <w:r w:rsidRPr="00D2672F">
        <w:rPr>
          <w:rFonts w:cs="Calibri"/>
          <w:sz w:val="16"/>
          <w:szCs w:val="16"/>
        </w:rPr>
        <w:tab/>
      </w:r>
      <w:proofErr w:type="spellStart"/>
      <w:r w:rsidRPr="00D2672F">
        <w:rPr>
          <w:rFonts w:cs="Calibri"/>
          <w:b/>
          <w:sz w:val="16"/>
          <w:szCs w:val="16"/>
        </w:rPr>
        <w:t>Oncofertilità</w:t>
      </w:r>
      <w:proofErr w:type="spellEnd"/>
      <w:r w:rsidRPr="00D2672F">
        <w:rPr>
          <w:rFonts w:cs="Calibri"/>
          <w:b/>
          <w:sz w:val="16"/>
          <w:szCs w:val="16"/>
        </w:rPr>
        <w:t xml:space="preserve"> nei pazienti AYA: preservare il futuro nei percorsi di cura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i/>
          <w:sz w:val="16"/>
          <w:szCs w:val="16"/>
        </w:rPr>
        <w:t>Francesca Di Rella</w:t>
      </w:r>
      <w:r w:rsidRPr="00D2672F">
        <w:rPr>
          <w:rFonts w:cs="Calibri"/>
          <w:i/>
          <w:sz w:val="16"/>
          <w:szCs w:val="16"/>
        </w:rPr>
        <w:tab/>
      </w:r>
      <w:r w:rsidRPr="00D2672F">
        <w:rPr>
          <w:rFonts w:cs="Calibri"/>
          <w:i/>
          <w:color w:val="FF0000"/>
          <w:sz w:val="16"/>
          <w:szCs w:val="16"/>
        </w:rPr>
        <w:tab/>
      </w:r>
    </w:p>
    <w:p w:rsidR="00D80F5B" w:rsidRPr="00D2672F" w:rsidRDefault="00D80F5B" w:rsidP="00D80F5B">
      <w:pPr>
        <w:spacing w:after="0" w:line="240" w:lineRule="auto"/>
        <w:ind w:left="1410" w:hanging="1410"/>
        <w:jc w:val="both"/>
        <w:rPr>
          <w:rFonts w:cs="Calibri"/>
          <w:b/>
          <w:sz w:val="16"/>
          <w:szCs w:val="16"/>
        </w:rPr>
      </w:pPr>
      <w:r w:rsidRPr="00D2672F">
        <w:rPr>
          <w:rFonts w:cs="Calibri"/>
          <w:sz w:val="16"/>
          <w:szCs w:val="16"/>
        </w:rPr>
        <w:t>11.00-11.20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b/>
          <w:sz w:val="16"/>
          <w:szCs w:val="16"/>
        </w:rPr>
        <w:t>Gestione dei sarcomi nella popolazione AYA inquadramento clinico e percorsi di cura</w:t>
      </w:r>
    </w:p>
    <w:p w:rsidR="00D80F5B" w:rsidRPr="00D2672F" w:rsidRDefault="00D80F5B" w:rsidP="00D80F5B">
      <w:pPr>
        <w:spacing w:after="0" w:line="240" w:lineRule="auto"/>
        <w:ind w:left="702" w:firstLine="708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i/>
          <w:sz w:val="16"/>
          <w:szCs w:val="16"/>
        </w:rPr>
        <w:t>Lucia Cannella</w:t>
      </w:r>
    </w:p>
    <w:p w:rsidR="00D80F5B" w:rsidRPr="00D2672F" w:rsidRDefault="00D80F5B" w:rsidP="00D80F5B">
      <w:pPr>
        <w:spacing w:after="0" w:line="240" w:lineRule="auto"/>
        <w:ind w:left="1410" w:hanging="1410"/>
        <w:jc w:val="both"/>
        <w:rPr>
          <w:rFonts w:cs="Calibri"/>
          <w:b/>
          <w:sz w:val="16"/>
          <w:szCs w:val="16"/>
        </w:rPr>
      </w:pPr>
      <w:r w:rsidRPr="00D2672F">
        <w:rPr>
          <w:rFonts w:cs="Calibri"/>
          <w:sz w:val="16"/>
          <w:szCs w:val="16"/>
        </w:rPr>
        <w:t>11.20-11.40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b/>
          <w:sz w:val="16"/>
          <w:szCs w:val="16"/>
        </w:rPr>
        <w:t>Tumori gastrointestinali negli AYA: Caratteristiche biologiche e implicazioni terapeutiche</w:t>
      </w:r>
    </w:p>
    <w:p w:rsidR="00E777F7" w:rsidRDefault="00D80F5B" w:rsidP="00E777F7">
      <w:pPr>
        <w:spacing w:after="0" w:line="240" w:lineRule="auto"/>
        <w:ind w:left="702" w:firstLine="708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i/>
          <w:sz w:val="16"/>
          <w:szCs w:val="16"/>
        </w:rPr>
        <w:t>Claudia Cardone</w:t>
      </w:r>
    </w:p>
    <w:p w:rsidR="00E777F7" w:rsidRPr="00E777F7" w:rsidRDefault="00E777F7" w:rsidP="00E777F7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11.40 - 12.00 </w:t>
      </w:r>
      <w:r>
        <w:rPr>
          <w:rFonts w:cs="Calibri"/>
          <w:sz w:val="16"/>
          <w:szCs w:val="16"/>
        </w:rPr>
        <w:t xml:space="preserve">               </w:t>
      </w:r>
      <w:r w:rsidRPr="00E777F7">
        <w:rPr>
          <w:rFonts w:cs="Calibri"/>
          <w:b/>
          <w:sz w:val="16"/>
          <w:szCs w:val="16"/>
        </w:rPr>
        <w:t xml:space="preserve">Sperimentazioni cliniche nei pazienti AYA: </w:t>
      </w:r>
      <w:proofErr w:type="spellStart"/>
      <w:r w:rsidRPr="00E777F7">
        <w:rPr>
          <w:rFonts w:cs="Calibri"/>
          <w:b/>
          <w:sz w:val="16"/>
          <w:szCs w:val="16"/>
        </w:rPr>
        <w:t>unmet</w:t>
      </w:r>
      <w:proofErr w:type="spellEnd"/>
      <w:r w:rsidRPr="00E777F7">
        <w:rPr>
          <w:rFonts w:cs="Calibri"/>
          <w:b/>
          <w:sz w:val="16"/>
          <w:szCs w:val="16"/>
        </w:rPr>
        <w:t xml:space="preserve"> </w:t>
      </w:r>
      <w:proofErr w:type="spellStart"/>
      <w:r w:rsidRPr="00E777F7">
        <w:rPr>
          <w:rFonts w:cs="Calibri"/>
          <w:b/>
          <w:sz w:val="16"/>
          <w:szCs w:val="16"/>
        </w:rPr>
        <w:t>needs</w:t>
      </w:r>
      <w:proofErr w:type="spellEnd"/>
      <w:r w:rsidRPr="00E777F7">
        <w:rPr>
          <w:rFonts w:cs="Calibri"/>
          <w:b/>
          <w:sz w:val="16"/>
          <w:szCs w:val="16"/>
        </w:rPr>
        <w:t xml:space="preserve"> e opportunità di ricerca    dedicata         </w:t>
      </w:r>
    </w:p>
    <w:p w:rsidR="00E777F7" w:rsidRPr="00E777F7" w:rsidRDefault="00E777F7" w:rsidP="00E777F7">
      <w:pPr>
        <w:spacing w:after="0" w:line="240" w:lineRule="auto"/>
        <w:ind w:left="702" w:firstLine="708"/>
        <w:jc w:val="both"/>
        <w:rPr>
          <w:rFonts w:cs="Calibri"/>
          <w:i/>
          <w:sz w:val="16"/>
          <w:szCs w:val="16"/>
        </w:rPr>
      </w:pPr>
      <w:r w:rsidRPr="00E777F7">
        <w:rPr>
          <w:rFonts w:cs="Calibri"/>
          <w:i/>
          <w:sz w:val="16"/>
          <w:szCs w:val="16"/>
        </w:rPr>
        <w:t>Marilina Piccirillo</w:t>
      </w:r>
    </w:p>
    <w:p w:rsidR="00E777F7" w:rsidRPr="00D2672F" w:rsidRDefault="00E777F7" w:rsidP="00D80F5B">
      <w:pPr>
        <w:spacing w:after="0" w:line="240" w:lineRule="auto"/>
        <w:ind w:left="702" w:firstLine="708"/>
        <w:jc w:val="both"/>
        <w:rPr>
          <w:rFonts w:cs="Calibri"/>
          <w:i/>
          <w:sz w:val="16"/>
          <w:szCs w:val="16"/>
        </w:rPr>
      </w:pP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i/>
          <w:color w:val="FF0000"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</w:p>
    <w:p w:rsidR="00D80F5B" w:rsidRPr="00D2672F" w:rsidRDefault="00E777F7" w:rsidP="00D80F5B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12.00-12.20</w:t>
      </w:r>
      <w:r w:rsidR="00D80F5B" w:rsidRPr="00D2672F">
        <w:rPr>
          <w:rFonts w:cs="Calibri"/>
          <w:sz w:val="16"/>
          <w:szCs w:val="16"/>
        </w:rPr>
        <w:tab/>
      </w:r>
      <w:r w:rsidR="000722A3" w:rsidRPr="00D2672F">
        <w:rPr>
          <w:rFonts w:cs="Calibri"/>
          <w:sz w:val="16"/>
          <w:szCs w:val="16"/>
        </w:rPr>
        <w:t xml:space="preserve">                                                               </w:t>
      </w:r>
      <w:r w:rsidR="00D2672F">
        <w:rPr>
          <w:rFonts w:cs="Calibri"/>
          <w:sz w:val="16"/>
          <w:szCs w:val="16"/>
        </w:rPr>
        <w:t xml:space="preserve">               </w:t>
      </w:r>
      <w:r w:rsidR="00D80F5B" w:rsidRPr="00D2672F">
        <w:rPr>
          <w:rFonts w:cs="Calibri"/>
          <w:b/>
          <w:sz w:val="16"/>
          <w:szCs w:val="16"/>
        </w:rPr>
        <w:t>Coffee break</w:t>
      </w:r>
      <w:r w:rsidR="00D80F5B" w:rsidRPr="00D2672F">
        <w:rPr>
          <w:rFonts w:cs="Calibri"/>
          <w:sz w:val="16"/>
          <w:szCs w:val="16"/>
        </w:rPr>
        <w:t xml:space="preserve">         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D2672F" w:rsidRDefault="00E777F7" w:rsidP="00D80F5B">
      <w:pPr>
        <w:spacing w:after="0" w:line="240" w:lineRule="auto"/>
        <w:ind w:left="1410" w:hanging="1410"/>
        <w:jc w:val="both"/>
        <w:rPr>
          <w:rFonts w:cs="Calibri"/>
          <w:b/>
          <w:bCs/>
          <w:color w:val="FF0000"/>
          <w:sz w:val="16"/>
          <w:szCs w:val="16"/>
        </w:rPr>
      </w:pPr>
      <w:r>
        <w:rPr>
          <w:rFonts w:cs="Calibri"/>
          <w:sz w:val="16"/>
          <w:szCs w:val="16"/>
        </w:rPr>
        <w:t>12.20-13.0</w:t>
      </w:r>
      <w:r w:rsidR="00D80F5B" w:rsidRPr="00D2672F">
        <w:rPr>
          <w:rFonts w:cs="Calibri"/>
          <w:sz w:val="16"/>
          <w:szCs w:val="16"/>
        </w:rPr>
        <w:t>0</w:t>
      </w:r>
      <w:r w:rsidR="00D80F5B"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b/>
          <w:bCs/>
          <w:color w:val="FF0000"/>
          <w:sz w:val="16"/>
          <w:szCs w:val="16"/>
        </w:rPr>
        <w:t xml:space="preserve">Sessione III - Nursing AYA tra formazione e pratica clinica: competenze assistenziali e presa in carico </w:t>
      </w:r>
    </w:p>
    <w:p w:rsidR="00D80F5B" w:rsidRPr="00D2672F" w:rsidRDefault="00D2672F" w:rsidP="00D2672F">
      <w:pPr>
        <w:spacing w:after="0" w:line="240" w:lineRule="auto"/>
        <w:ind w:left="1410" w:hanging="1410"/>
        <w:rPr>
          <w:rFonts w:cs="Calibri"/>
          <w:b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                                       </w:t>
      </w:r>
      <w:r w:rsidR="00D80F5B" w:rsidRPr="00D2672F">
        <w:rPr>
          <w:rFonts w:cs="Calibri"/>
          <w:bCs/>
          <w:sz w:val="16"/>
          <w:szCs w:val="16"/>
        </w:rPr>
        <w:t>Modera</w:t>
      </w:r>
      <w:r w:rsidR="00D80F5B" w:rsidRPr="00D2672F">
        <w:rPr>
          <w:rFonts w:cs="Calibri"/>
          <w:b/>
          <w:bCs/>
          <w:sz w:val="16"/>
          <w:szCs w:val="16"/>
        </w:rPr>
        <w:t xml:space="preserve"> </w:t>
      </w:r>
      <w:r w:rsidR="00D80F5B" w:rsidRPr="00D2672F">
        <w:rPr>
          <w:rFonts w:cs="Calibri"/>
          <w:bCs/>
          <w:i/>
          <w:sz w:val="16"/>
          <w:szCs w:val="16"/>
        </w:rPr>
        <w:t>Giovanni Micallo</w:t>
      </w:r>
    </w:p>
    <w:p w:rsidR="00D80F5B" w:rsidRPr="00D2672F" w:rsidRDefault="00D80F5B" w:rsidP="00D80F5B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5C24B1" w:rsidRDefault="00E777F7" w:rsidP="000722A3">
      <w:pPr>
        <w:spacing w:after="0"/>
        <w:ind w:left="1418" w:hanging="1418"/>
        <w:jc w:val="both"/>
        <w:rPr>
          <w:rFonts w:cs="Calibri"/>
          <w:b/>
          <w:bCs/>
          <w:sz w:val="16"/>
          <w:szCs w:val="16"/>
        </w:rPr>
      </w:pPr>
      <w:r>
        <w:rPr>
          <w:rFonts w:cs="Calibri"/>
          <w:sz w:val="16"/>
          <w:szCs w:val="16"/>
        </w:rPr>
        <w:t>12.20-12.4</w:t>
      </w:r>
      <w:r w:rsidR="00D80F5B" w:rsidRPr="00D2672F">
        <w:rPr>
          <w:rFonts w:cs="Calibri"/>
          <w:sz w:val="16"/>
          <w:szCs w:val="16"/>
        </w:rPr>
        <w:t xml:space="preserve">0   </w:t>
      </w:r>
      <w:r w:rsidR="000722A3" w:rsidRPr="00D2672F">
        <w:rPr>
          <w:rFonts w:cs="Calibri"/>
          <w:sz w:val="16"/>
          <w:szCs w:val="16"/>
        </w:rPr>
        <w:t xml:space="preserve"> </w:t>
      </w:r>
      <w:r w:rsidR="00D2672F">
        <w:rPr>
          <w:rFonts w:cs="Calibri"/>
          <w:sz w:val="16"/>
          <w:szCs w:val="16"/>
        </w:rPr>
        <w:t xml:space="preserve">              </w:t>
      </w:r>
      <w:r w:rsidR="00D80F5B" w:rsidRPr="00D2672F">
        <w:rPr>
          <w:rFonts w:cs="Calibri"/>
          <w:b/>
          <w:bCs/>
          <w:sz w:val="16"/>
          <w:szCs w:val="16"/>
        </w:rPr>
        <w:t>Formare i giovani infermieri per la cura dei giovani pazienti: una sfida educativa e culturale</w:t>
      </w:r>
    </w:p>
    <w:p w:rsidR="00D80F5B" w:rsidRPr="005C24B1" w:rsidRDefault="005C24B1" w:rsidP="000722A3">
      <w:pPr>
        <w:spacing w:after="0"/>
        <w:ind w:left="1418" w:hanging="1418"/>
        <w:jc w:val="both"/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  </w:t>
      </w:r>
      <w:r w:rsidR="00D80F5B" w:rsidRPr="00D2672F">
        <w:rPr>
          <w:rFonts w:cs="Calibri"/>
          <w:sz w:val="16"/>
          <w:szCs w:val="16"/>
        </w:rPr>
        <w:t xml:space="preserve"> </w:t>
      </w:r>
      <w:r w:rsidR="00D80F5B" w:rsidRPr="005C24B1">
        <w:rPr>
          <w:rFonts w:cs="Calibri"/>
          <w:i/>
          <w:sz w:val="16"/>
          <w:szCs w:val="16"/>
        </w:rPr>
        <w:t>Francesca Gallucci</w:t>
      </w:r>
    </w:p>
    <w:p w:rsidR="00D80F5B" w:rsidRPr="00D2672F" w:rsidRDefault="00E777F7" w:rsidP="00D80F5B">
      <w:pPr>
        <w:spacing w:after="0"/>
        <w:ind w:left="1418" w:hanging="141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12-40-13:0</w:t>
      </w:r>
      <w:r w:rsidR="00D80F5B" w:rsidRPr="00D2672F">
        <w:rPr>
          <w:rFonts w:cs="Calibri"/>
          <w:sz w:val="16"/>
          <w:szCs w:val="16"/>
        </w:rPr>
        <w:t>0</w:t>
      </w:r>
      <w:r w:rsidR="00D80F5B"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b/>
          <w:bCs/>
          <w:sz w:val="16"/>
          <w:szCs w:val="16"/>
        </w:rPr>
        <w:t>Qualità dell’assistenza infermieristica nei pazienti oncologici AYA: indicatori e buone pratiche</w:t>
      </w:r>
    </w:p>
    <w:p w:rsidR="000722A3" w:rsidRPr="005C24B1" w:rsidRDefault="00D80F5B" w:rsidP="000722A3">
      <w:pPr>
        <w:spacing w:after="0"/>
        <w:ind w:left="142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  <w:r w:rsidRPr="005C24B1">
        <w:rPr>
          <w:rFonts w:cs="Calibri"/>
          <w:i/>
          <w:sz w:val="16"/>
          <w:szCs w:val="16"/>
        </w:rPr>
        <w:t>Maria Rosaria Esposito</w:t>
      </w:r>
    </w:p>
    <w:p w:rsidR="00D2672F" w:rsidRPr="00D2672F" w:rsidRDefault="00D2672F" w:rsidP="000722A3">
      <w:pPr>
        <w:spacing w:after="0"/>
        <w:ind w:left="142"/>
        <w:jc w:val="both"/>
        <w:rPr>
          <w:rFonts w:cs="Calibri"/>
          <w:sz w:val="16"/>
          <w:szCs w:val="16"/>
        </w:rPr>
      </w:pPr>
    </w:p>
    <w:p w:rsidR="00D80F5B" w:rsidRPr="00D2672F" w:rsidRDefault="00E777F7" w:rsidP="00D80F5B">
      <w:pPr>
        <w:spacing w:after="0"/>
        <w:jc w:val="both"/>
        <w:rPr>
          <w:rFonts w:cs="Calibri"/>
          <w:b/>
          <w:bCs/>
          <w:sz w:val="16"/>
          <w:szCs w:val="16"/>
        </w:rPr>
      </w:pPr>
      <w:r>
        <w:rPr>
          <w:rFonts w:cs="Calibri"/>
          <w:sz w:val="16"/>
          <w:szCs w:val="16"/>
        </w:rPr>
        <w:t>13.00-14.0</w:t>
      </w:r>
      <w:r w:rsidR="00D80F5B" w:rsidRPr="00D2672F">
        <w:rPr>
          <w:rFonts w:cs="Calibri"/>
          <w:sz w:val="16"/>
          <w:szCs w:val="16"/>
        </w:rPr>
        <w:t>0</w:t>
      </w:r>
      <w:r w:rsidR="00D80F5B"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b/>
          <w:bCs/>
          <w:color w:val="FF0000"/>
          <w:sz w:val="16"/>
          <w:szCs w:val="16"/>
        </w:rPr>
        <w:t>Sessione IV- Supporto psicologico e bisogni emotivi nei pazienti AYA e negli operatori sanitari</w:t>
      </w:r>
    </w:p>
    <w:p w:rsidR="00D80F5B" w:rsidRDefault="00D80F5B" w:rsidP="00D80F5B">
      <w:pPr>
        <w:spacing w:after="0"/>
        <w:ind w:left="708" w:firstLine="708"/>
        <w:jc w:val="both"/>
        <w:rPr>
          <w:rFonts w:cs="Calibri"/>
          <w:b/>
          <w:sz w:val="16"/>
          <w:szCs w:val="16"/>
        </w:rPr>
      </w:pPr>
      <w:r w:rsidRPr="00D2672F">
        <w:rPr>
          <w:rFonts w:cs="Calibri"/>
          <w:bCs/>
          <w:sz w:val="16"/>
          <w:szCs w:val="16"/>
        </w:rPr>
        <w:t xml:space="preserve">Modera </w:t>
      </w:r>
      <w:r w:rsidRPr="00D2672F">
        <w:rPr>
          <w:rFonts w:cs="Calibri"/>
          <w:i/>
          <w:sz w:val="16"/>
          <w:szCs w:val="16"/>
        </w:rPr>
        <w:t xml:space="preserve">Daniela </w:t>
      </w:r>
      <w:proofErr w:type="spellStart"/>
      <w:r w:rsidRPr="00D2672F">
        <w:rPr>
          <w:rFonts w:cs="Calibri"/>
          <w:i/>
          <w:sz w:val="16"/>
          <w:szCs w:val="16"/>
        </w:rPr>
        <w:t>Barberio</w:t>
      </w:r>
      <w:proofErr w:type="spellEnd"/>
      <w:r w:rsidRPr="00D2672F">
        <w:rPr>
          <w:rFonts w:cs="Calibri"/>
          <w:b/>
          <w:sz w:val="16"/>
          <w:szCs w:val="16"/>
        </w:rPr>
        <w:t xml:space="preserve"> </w:t>
      </w:r>
    </w:p>
    <w:p w:rsidR="00D2672F" w:rsidRPr="00D2672F" w:rsidRDefault="00D2672F" w:rsidP="00D80F5B">
      <w:pPr>
        <w:spacing w:after="0"/>
        <w:ind w:left="708" w:firstLine="708"/>
        <w:jc w:val="both"/>
        <w:rPr>
          <w:rFonts w:cs="Calibri"/>
          <w:b/>
          <w:sz w:val="16"/>
          <w:szCs w:val="16"/>
        </w:rPr>
      </w:pPr>
    </w:p>
    <w:p w:rsidR="00D80F5B" w:rsidRPr="00D2672F" w:rsidRDefault="00D80F5B" w:rsidP="00D80F5B">
      <w:pPr>
        <w:spacing w:after="0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>1</w:t>
      </w:r>
      <w:r w:rsidR="00E777F7">
        <w:rPr>
          <w:rFonts w:cs="Calibri"/>
          <w:sz w:val="16"/>
          <w:szCs w:val="16"/>
        </w:rPr>
        <w:t>3.00-13.2</w:t>
      </w:r>
      <w:r w:rsidRPr="00D2672F">
        <w:rPr>
          <w:rFonts w:cs="Calibri"/>
          <w:sz w:val="16"/>
          <w:szCs w:val="16"/>
        </w:rPr>
        <w:t xml:space="preserve">0      </w:t>
      </w:r>
      <w:r w:rsidR="00D2672F">
        <w:rPr>
          <w:rFonts w:cs="Calibri"/>
          <w:sz w:val="16"/>
          <w:szCs w:val="16"/>
        </w:rPr>
        <w:t xml:space="preserve">            </w:t>
      </w:r>
      <w:r w:rsidRPr="00D2672F">
        <w:rPr>
          <w:rFonts w:cs="Calibri"/>
          <w:b/>
          <w:sz w:val="16"/>
          <w:szCs w:val="16"/>
        </w:rPr>
        <w:t>Sostegno agli operatori che seguono pazienti giovani</w:t>
      </w:r>
      <w:r w:rsidRPr="00D2672F">
        <w:rPr>
          <w:rFonts w:cs="Calibri"/>
          <w:sz w:val="16"/>
          <w:szCs w:val="16"/>
        </w:rPr>
        <w:tab/>
      </w:r>
    </w:p>
    <w:p w:rsidR="00D80F5B" w:rsidRPr="00D2672F" w:rsidRDefault="00D80F5B" w:rsidP="000722A3">
      <w:pPr>
        <w:spacing w:after="0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="000722A3" w:rsidRPr="00D2672F">
        <w:rPr>
          <w:rFonts w:cs="Calibri"/>
          <w:sz w:val="16"/>
          <w:szCs w:val="16"/>
        </w:rPr>
        <w:t xml:space="preserve">               </w:t>
      </w:r>
      <w:r w:rsidR="00D2672F">
        <w:rPr>
          <w:rFonts w:cs="Calibri"/>
          <w:sz w:val="16"/>
          <w:szCs w:val="16"/>
        </w:rPr>
        <w:t xml:space="preserve">     </w:t>
      </w:r>
      <w:r w:rsidR="000722A3" w:rsidRPr="00D2672F">
        <w:rPr>
          <w:rFonts w:cs="Calibri"/>
          <w:sz w:val="16"/>
          <w:szCs w:val="16"/>
        </w:rPr>
        <w:t>Daria Di Bonito</w:t>
      </w:r>
    </w:p>
    <w:p w:rsidR="00D80F5B" w:rsidRPr="00D2672F" w:rsidRDefault="00E777F7" w:rsidP="00D80F5B">
      <w:pPr>
        <w:spacing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13.20-13.4</w:t>
      </w:r>
      <w:r w:rsidR="00D80F5B" w:rsidRPr="00D2672F">
        <w:rPr>
          <w:rFonts w:cs="Calibri"/>
          <w:sz w:val="16"/>
          <w:szCs w:val="16"/>
        </w:rPr>
        <w:t>0</w:t>
      </w:r>
      <w:r w:rsidR="00D80F5B" w:rsidRPr="00D2672F">
        <w:rPr>
          <w:rFonts w:cs="Calibri"/>
          <w:sz w:val="16"/>
          <w:szCs w:val="16"/>
        </w:rPr>
        <w:tab/>
        <w:t xml:space="preserve"> </w:t>
      </w:r>
      <w:r w:rsidR="00D80F5B" w:rsidRPr="00D2672F">
        <w:rPr>
          <w:rFonts w:cs="Calibri"/>
          <w:b/>
          <w:sz w:val="16"/>
          <w:szCs w:val="16"/>
        </w:rPr>
        <w:t>Bisogni emotivi e vissuto psicologico dei pazienti giovani</w:t>
      </w:r>
    </w:p>
    <w:p w:rsidR="00D80F5B" w:rsidRPr="00D2672F" w:rsidRDefault="000722A3" w:rsidP="000722A3">
      <w:pPr>
        <w:spacing w:after="0"/>
        <w:ind w:left="142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i/>
          <w:sz w:val="16"/>
          <w:szCs w:val="16"/>
        </w:rPr>
        <w:t xml:space="preserve">Cira Forte </w:t>
      </w:r>
    </w:p>
    <w:p w:rsidR="00D80F5B" w:rsidRPr="00D2672F" w:rsidRDefault="00E777F7" w:rsidP="00D80F5B">
      <w:pPr>
        <w:spacing w:after="0"/>
        <w:jc w:val="both"/>
        <w:rPr>
          <w:rFonts w:cs="Calibri"/>
          <w:b/>
          <w:bCs/>
          <w:sz w:val="16"/>
          <w:szCs w:val="16"/>
        </w:rPr>
      </w:pPr>
      <w:r>
        <w:rPr>
          <w:rFonts w:cs="Calibri"/>
          <w:sz w:val="16"/>
          <w:szCs w:val="16"/>
        </w:rPr>
        <w:t>13.40 -  14.0</w:t>
      </w:r>
      <w:r w:rsidR="00D80F5B" w:rsidRPr="00D2672F">
        <w:rPr>
          <w:rFonts w:cs="Calibri"/>
          <w:sz w:val="16"/>
          <w:szCs w:val="16"/>
        </w:rPr>
        <w:t xml:space="preserve">0 </w:t>
      </w:r>
      <w:r w:rsidR="00D80F5B"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b/>
          <w:bCs/>
          <w:sz w:val="16"/>
          <w:szCs w:val="16"/>
        </w:rPr>
        <w:t>La sessualità nei giovani pazienti</w:t>
      </w:r>
    </w:p>
    <w:p w:rsidR="00D80F5B" w:rsidRPr="00D2672F" w:rsidRDefault="00D80F5B" w:rsidP="000722A3">
      <w:pPr>
        <w:spacing w:after="0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i/>
          <w:sz w:val="16"/>
          <w:szCs w:val="16"/>
        </w:rPr>
        <w:t>Gabriella D</w:t>
      </w:r>
      <w:r w:rsidR="00532478">
        <w:rPr>
          <w:rFonts w:cs="Calibri"/>
          <w:i/>
          <w:sz w:val="16"/>
          <w:szCs w:val="16"/>
        </w:rPr>
        <w:t>e</w:t>
      </w:r>
      <w:r w:rsidRPr="00D2672F">
        <w:rPr>
          <w:rFonts w:cs="Calibri"/>
          <w:i/>
          <w:sz w:val="16"/>
          <w:szCs w:val="16"/>
        </w:rPr>
        <w:t xml:space="preserve"> Benedetta</w:t>
      </w:r>
      <w:r w:rsidRPr="00D2672F">
        <w:rPr>
          <w:rFonts w:cs="Calibri"/>
          <w:sz w:val="16"/>
          <w:szCs w:val="16"/>
        </w:rPr>
        <w:tab/>
      </w:r>
      <w:bookmarkStart w:id="0" w:name="_GoBack"/>
      <w:bookmarkEnd w:id="0"/>
    </w:p>
    <w:p w:rsidR="00D80F5B" w:rsidRPr="00D2672F" w:rsidRDefault="00E777F7" w:rsidP="00D80F5B">
      <w:pPr>
        <w:spacing w:after="0" w:line="240" w:lineRule="auto"/>
        <w:jc w:val="both"/>
        <w:rPr>
          <w:rFonts w:cs="Calibri"/>
          <w:i/>
          <w:sz w:val="16"/>
          <w:szCs w:val="16"/>
        </w:rPr>
      </w:pPr>
      <w:r>
        <w:rPr>
          <w:rFonts w:cs="Calibri"/>
          <w:b/>
          <w:sz w:val="16"/>
          <w:szCs w:val="16"/>
        </w:rPr>
        <w:lastRenderedPageBreak/>
        <w:t>14.00-15.0</w:t>
      </w:r>
      <w:r w:rsidR="00D80F5B" w:rsidRPr="00D2672F">
        <w:rPr>
          <w:rFonts w:cs="Calibri"/>
          <w:b/>
          <w:sz w:val="16"/>
          <w:szCs w:val="16"/>
        </w:rPr>
        <w:t>0</w:t>
      </w:r>
      <w:r w:rsidR="000722A3" w:rsidRPr="00D2672F">
        <w:rPr>
          <w:rFonts w:cs="Calibri"/>
          <w:sz w:val="16"/>
          <w:szCs w:val="16"/>
        </w:rPr>
        <w:t xml:space="preserve"> </w:t>
      </w:r>
      <w:r w:rsidR="000722A3" w:rsidRPr="00D2672F">
        <w:rPr>
          <w:rFonts w:cs="Calibri"/>
          <w:sz w:val="16"/>
          <w:szCs w:val="16"/>
        </w:rPr>
        <w:tab/>
        <w:t xml:space="preserve">                                                                    </w:t>
      </w:r>
      <w:r w:rsidR="00D2672F">
        <w:rPr>
          <w:rFonts w:cs="Calibri"/>
          <w:sz w:val="16"/>
          <w:szCs w:val="16"/>
        </w:rPr>
        <w:t xml:space="preserve">                     </w:t>
      </w:r>
      <w:r w:rsidR="000722A3" w:rsidRPr="00D2672F">
        <w:rPr>
          <w:rFonts w:cs="Calibri"/>
          <w:b/>
          <w:sz w:val="16"/>
          <w:szCs w:val="16"/>
        </w:rPr>
        <w:t>L</w:t>
      </w:r>
      <w:r w:rsidR="00D80F5B" w:rsidRPr="00D2672F">
        <w:rPr>
          <w:rFonts w:cs="Calibri"/>
          <w:b/>
          <w:sz w:val="16"/>
          <w:szCs w:val="16"/>
        </w:rPr>
        <w:t xml:space="preserve">unch  </w:t>
      </w:r>
      <w:r w:rsidR="00D80F5B" w:rsidRPr="00D2672F">
        <w:rPr>
          <w:rFonts w:cs="Calibri"/>
          <w:b/>
          <w:i/>
          <w:sz w:val="16"/>
          <w:szCs w:val="16"/>
        </w:rPr>
        <w:t xml:space="preserve">                      </w:t>
      </w:r>
    </w:p>
    <w:p w:rsidR="00D80F5B" w:rsidRPr="00D2672F" w:rsidRDefault="00D80F5B" w:rsidP="00D80F5B">
      <w:pPr>
        <w:spacing w:after="0"/>
        <w:jc w:val="both"/>
        <w:rPr>
          <w:rFonts w:cs="Calibri"/>
          <w:sz w:val="16"/>
          <w:szCs w:val="16"/>
        </w:rPr>
      </w:pPr>
    </w:p>
    <w:p w:rsidR="00D80F5B" w:rsidRPr="00D2672F" w:rsidRDefault="00E777F7" w:rsidP="00D80F5B">
      <w:pPr>
        <w:spacing w:after="0"/>
        <w:jc w:val="both"/>
        <w:rPr>
          <w:rFonts w:cs="Calibri"/>
          <w:b/>
          <w:bCs/>
          <w:color w:val="FF0000"/>
          <w:sz w:val="16"/>
          <w:szCs w:val="16"/>
        </w:rPr>
      </w:pPr>
      <w:r>
        <w:rPr>
          <w:rFonts w:cs="Calibri"/>
          <w:sz w:val="16"/>
          <w:szCs w:val="16"/>
        </w:rPr>
        <w:t>15.00- 16.0</w:t>
      </w:r>
      <w:r w:rsidR="00D80F5B" w:rsidRPr="00D2672F">
        <w:rPr>
          <w:rFonts w:cs="Calibri"/>
          <w:sz w:val="16"/>
          <w:szCs w:val="16"/>
        </w:rPr>
        <w:t xml:space="preserve">0 </w:t>
      </w:r>
      <w:r w:rsidR="00D80F5B"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b/>
          <w:bCs/>
          <w:color w:val="FF0000"/>
          <w:sz w:val="16"/>
          <w:szCs w:val="16"/>
        </w:rPr>
        <w:t>Sessione V – Il futuro AYA al Pascale dalla necessità alla presa in carico possibile</w:t>
      </w:r>
    </w:p>
    <w:p w:rsidR="00D80F5B" w:rsidRPr="00D2672F" w:rsidRDefault="00D80F5B" w:rsidP="000722A3">
      <w:pPr>
        <w:spacing w:after="0"/>
        <w:ind w:left="708" w:firstLine="708"/>
        <w:jc w:val="both"/>
        <w:rPr>
          <w:rFonts w:cs="Calibri"/>
          <w:bCs/>
          <w:sz w:val="16"/>
          <w:szCs w:val="16"/>
        </w:rPr>
      </w:pPr>
      <w:r w:rsidRPr="00D2672F">
        <w:rPr>
          <w:rFonts w:cs="Calibri"/>
          <w:bCs/>
          <w:sz w:val="16"/>
          <w:szCs w:val="16"/>
        </w:rPr>
        <w:t xml:space="preserve">Modera </w:t>
      </w:r>
      <w:r w:rsidR="000722A3" w:rsidRPr="00D2672F">
        <w:rPr>
          <w:rFonts w:cs="Calibri"/>
          <w:bCs/>
          <w:i/>
          <w:sz w:val="16"/>
          <w:szCs w:val="16"/>
        </w:rPr>
        <w:t>Secondo</w:t>
      </w:r>
      <w:r w:rsidRPr="00D2672F">
        <w:rPr>
          <w:rFonts w:cs="Calibri"/>
          <w:bCs/>
          <w:i/>
          <w:sz w:val="16"/>
          <w:szCs w:val="16"/>
        </w:rPr>
        <w:t xml:space="preserve"> </w:t>
      </w:r>
      <w:proofErr w:type="spellStart"/>
      <w:r w:rsidRPr="00D2672F">
        <w:rPr>
          <w:rFonts w:cs="Calibri"/>
          <w:bCs/>
          <w:i/>
          <w:sz w:val="16"/>
          <w:szCs w:val="16"/>
        </w:rPr>
        <w:t>Lastoria</w:t>
      </w:r>
      <w:proofErr w:type="spellEnd"/>
    </w:p>
    <w:p w:rsidR="00D80F5B" w:rsidRPr="00D2672F" w:rsidRDefault="00E777F7" w:rsidP="00D80F5B">
      <w:pPr>
        <w:spacing w:after="0"/>
        <w:jc w:val="both"/>
        <w:rPr>
          <w:rFonts w:cs="Calibri"/>
          <w:b/>
          <w:bCs/>
          <w:sz w:val="16"/>
          <w:szCs w:val="16"/>
        </w:rPr>
      </w:pPr>
      <w:r>
        <w:rPr>
          <w:rFonts w:cs="Calibri"/>
          <w:sz w:val="16"/>
          <w:szCs w:val="16"/>
        </w:rPr>
        <w:t>15.00-15.2</w:t>
      </w:r>
      <w:r w:rsidR="00D80F5B" w:rsidRPr="00D2672F">
        <w:rPr>
          <w:rFonts w:cs="Calibri"/>
          <w:sz w:val="16"/>
          <w:szCs w:val="16"/>
        </w:rPr>
        <w:t>0</w:t>
      </w:r>
      <w:r w:rsidR="00D80F5B" w:rsidRPr="00D2672F">
        <w:rPr>
          <w:rFonts w:cs="Calibri"/>
          <w:b/>
          <w:sz w:val="16"/>
          <w:szCs w:val="16"/>
        </w:rPr>
        <w:tab/>
      </w:r>
      <w:r w:rsidR="00D80F5B" w:rsidRPr="00D2672F">
        <w:rPr>
          <w:rFonts w:cs="Calibri"/>
          <w:b/>
          <w:bCs/>
          <w:sz w:val="16"/>
          <w:szCs w:val="16"/>
        </w:rPr>
        <w:t>Necessità di un percorso dedicato</w:t>
      </w:r>
    </w:p>
    <w:p w:rsidR="00D80F5B" w:rsidRPr="00921397" w:rsidRDefault="000722A3" w:rsidP="00D80F5B">
      <w:pPr>
        <w:spacing w:after="0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                           </w:t>
      </w:r>
      <w:r w:rsidR="00D2672F">
        <w:rPr>
          <w:rFonts w:cs="Calibri"/>
          <w:sz w:val="16"/>
          <w:szCs w:val="16"/>
        </w:rPr>
        <w:t xml:space="preserve">           </w:t>
      </w:r>
      <w:r w:rsidRPr="00D2672F">
        <w:rPr>
          <w:rFonts w:cs="Calibri"/>
          <w:sz w:val="16"/>
          <w:szCs w:val="16"/>
        </w:rPr>
        <w:t xml:space="preserve"> </w:t>
      </w:r>
      <w:r w:rsidR="00D80F5B" w:rsidRPr="00D2672F">
        <w:rPr>
          <w:rFonts w:cs="Calibri"/>
          <w:i/>
          <w:sz w:val="16"/>
          <w:szCs w:val="16"/>
        </w:rPr>
        <w:t>Emanuela Esposito</w:t>
      </w:r>
    </w:p>
    <w:p w:rsidR="00D80F5B" w:rsidRPr="00D2672F" w:rsidRDefault="00D80F5B" w:rsidP="00D80F5B">
      <w:pPr>
        <w:spacing w:after="0"/>
        <w:jc w:val="both"/>
        <w:rPr>
          <w:rFonts w:cs="Calibri"/>
          <w:sz w:val="16"/>
          <w:szCs w:val="16"/>
        </w:rPr>
      </w:pPr>
      <w:r w:rsidRPr="00D2672F">
        <w:rPr>
          <w:rFonts w:cs="Calibri"/>
          <w:sz w:val="16"/>
          <w:szCs w:val="16"/>
        </w:rPr>
        <w:t>1</w:t>
      </w:r>
      <w:r w:rsidR="00921397">
        <w:rPr>
          <w:rFonts w:cs="Calibri"/>
          <w:sz w:val="16"/>
          <w:szCs w:val="16"/>
        </w:rPr>
        <w:t>5.20-15.4</w:t>
      </w:r>
      <w:r w:rsidRPr="00D2672F">
        <w:rPr>
          <w:rFonts w:cs="Calibri"/>
          <w:sz w:val="16"/>
          <w:szCs w:val="16"/>
        </w:rPr>
        <w:t>0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b/>
          <w:sz w:val="16"/>
          <w:szCs w:val="16"/>
        </w:rPr>
        <w:t>Integrare i percorsi AYA nell’organizzazione sanitaria: scenari possibili</w:t>
      </w:r>
    </w:p>
    <w:p w:rsidR="00D80F5B" w:rsidRPr="00D2672F" w:rsidRDefault="000722A3" w:rsidP="000722A3">
      <w:pPr>
        <w:spacing w:after="0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i/>
          <w:sz w:val="16"/>
          <w:szCs w:val="16"/>
        </w:rPr>
        <w:t xml:space="preserve">                           </w:t>
      </w:r>
      <w:r w:rsidR="00D2672F">
        <w:rPr>
          <w:rFonts w:cs="Calibri"/>
          <w:i/>
          <w:sz w:val="16"/>
          <w:szCs w:val="16"/>
        </w:rPr>
        <w:t xml:space="preserve">           </w:t>
      </w:r>
      <w:r w:rsidRPr="00D2672F">
        <w:rPr>
          <w:rFonts w:cs="Calibri"/>
          <w:i/>
          <w:sz w:val="16"/>
          <w:szCs w:val="16"/>
        </w:rPr>
        <w:t xml:space="preserve"> </w:t>
      </w:r>
      <w:r w:rsidR="00D80F5B" w:rsidRPr="00D2672F">
        <w:rPr>
          <w:rFonts w:cs="Calibri"/>
          <w:i/>
          <w:sz w:val="16"/>
          <w:szCs w:val="16"/>
        </w:rPr>
        <w:t>Stefania D’Auria</w:t>
      </w:r>
    </w:p>
    <w:p w:rsidR="00D80F5B" w:rsidRPr="00D2672F" w:rsidRDefault="00921397" w:rsidP="00D80F5B">
      <w:pPr>
        <w:spacing w:after="0"/>
        <w:jc w:val="both"/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>15.40-16.0</w:t>
      </w:r>
      <w:r w:rsidR="00D80F5B" w:rsidRPr="00D2672F">
        <w:rPr>
          <w:rFonts w:cs="Calibri"/>
          <w:sz w:val="16"/>
          <w:szCs w:val="16"/>
        </w:rPr>
        <w:t>0</w:t>
      </w:r>
      <w:r w:rsidR="00D80F5B"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b/>
          <w:sz w:val="16"/>
          <w:szCs w:val="16"/>
        </w:rPr>
        <w:t>Monitoraggio e qualità nei programmi AYA: prospettive di sviluppo</w:t>
      </w:r>
    </w:p>
    <w:p w:rsidR="00D80F5B" w:rsidRPr="00D2672F" w:rsidRDefault="000722A3" w:rsidP="000722A3">
      <w:pPr>
        <w:spacing w:after="0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i/>
          <w:sz w:val="16"/>
          <w:szCs w:val="16"/>
        </w:rPr>
        <w:t xml:space="preserve">                             </w:t>
      </w:r>
      <w:r w:rsidR="00D2672F">
        <w:rPr>
          <w:rFonts w:cs="Calibri"/>
          <w:i/>
          <w:sz w:val="16"/>
          <w:szCs w:val="16"/>
        </w:rPr>
        <w:t xml:space="preserve">          </w:t>
      </w:r>
      <w:r w:rsidR="00D80F5B" w:rsidRPr="00D2672F">
        <w:rPr>
          <w:rFonts w:cs="Calibri"/>
          <w:i/>
          <w:sz w:val="16"/>
          <w:szCs w:val="16"/>
        </w:rPr>
        <w:t xml:space="preserve">Gianfranco De </w:t>
      </w:r>
      <w:proofErr w:type="spellStart"/>
      <w:r w:rsidR="00D80F5B" w:rsidRPr="00D2672F">
        <w:rPr>
          <w:rFonts w:cs="Calibri"/>
          <w:i/>
          <w:sz w:val="16"/>
          <w:szCs w:val="16"/>
        </w:rPr>
        <w:t>Feo</w:t>
      </w:r>
      <w:proofErr w:type="spellEnd"/>
    </w:p>
    <w:p w:rsidR="000722A3" w:rsidRPr="00D2672F" w:rsidRDefault="000722A3" w:rsidP="000722A3">
      <w:pPr>
        <w:spacing w:after="0"/>
        <w:jc w:val="both"/>
        <w:rPr>
          <w:rFonts w:cs="Calibri"/>
          <w:i/>
          <w:sz w:val="16"/>
          <w:szCs w:val="16"/>
        </w:rPr>
      </w:pPr>
    </w:p>
    <w:p w:rsidR="00D80F5B" w:rsidRPr="00D2672F" w:rsidRDefault="00D80F5B" w:rsidP="000722A3">
      <w:pPr>
        <w:spacing w:after="0"/>
        <w:ind w:left="1418" w:hanging="1418"/>
        <w:jc w:val="both"/>
        <w:rPr>
          <w:rFonts w:cs="Calibri"/>
          <w:b/>
          <w:sz w:val="16"/>
          <w:szCs w:val="16"/>
        </w:rPr>
      </w:pPr>
      <w:r w:rsidRPr="00D2672F">
        <w:rPr>
          <w:rFonts w:cs="Calibri"/>
          <w:sz w:val="16"/>
          <w:szCs w:val="16"/>
        </w:rPr>
        <w:t>1</w:t>
      </w:r>
      <w:r w:rsidR="00921397">
        <w:rPr>
          <w:rFonts w:cs="Calibri"/>
          <w:sz w:val="16"/>
          <w:szCs w:val="16"/>
        </w:rPr>
        <w:t>6.0</w:t>
      </w:r>
      <w:r w:rsidRPr="00D2672F">
        <w:rPr>
          <w:rFonts w:cs="Calibri"/>
          <w:sz w:val="16"/>
          <w:szCs w:val="16"/>
        </w:rPr>
        <w:t>0-</w:t>
      </w:r>
      <w:r w:rsidR="00921397">
        <w:rPr>
          <w:rFonts w:cs="Calibri"/>
          <w:sz w:val="16"/>
          <w:szCs w:val="16"/>
        </w:rPr>
        <w:t>16.40</w:t>
      </w:r>
      <w:r w:rsidRPr="00D2672F">
        <w:rPr>
          <w:rFonts w:cs="Calibri"/>
          <w:b/>
          <w:sz w:val="16"/>
          <w:szCs w:val="16"/>
        </w:rPr>
        <w:tab/>
      </w:r>
      <w:r w:rsidRPr="00D2672F">
        <w:rPr>
          <w:rFonts w:cs="Calibri"/>
          <w:b/>
          <w:color w:val="FF0000"/>
          <w:sz w:val="16"/>
          <w:szCs w:val="16"/>
        </w:rPr>
        <w:t xml:space="preserve">Sessione VI </w:t>
      </w:r>
      <w:r w:rsidR="000722A3" w:rsidRPr="00D2672F">
        <w:rPr>
          <w:rFonts w:cs="Calibri"/>
          <w:b/>
          <w:color w:val="FF0000"/>
          <w:sz w:val="16"/>
          <w:szCs w:val="16"/>
        </w:rPr>
        <w:t xml:space="preserve">- </w:t>
      </w:r>
      <w:r w:rsidRPr="00D2672F">
        <w:rPr>
          <w:rFonts w:cs="Calibri"/>
          <w:b/>
          <w:color w:val="FF0000"/>
          <w:sz w:val="16"/>
          <w:szCs w:val="16"/>
        </w:rPr>
        <w:t>Raccontare l’AYA: Media, linguaggi e responsabilità comunicativa: quali suggerimenti?</w:t>
      </w:r>
    </w:p>
    <w:p w:rsidR="00D80F5B" w:rsidRPr="00D2672F" w:rsidRDefault="00921397" w:rsidP="00D80F5B">
      <w:pPr>
        <w:spacing w:after="0"/>
        <w:ind w:left="1418" w:hanging="141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16.00-16.2</w:t>
      </w:r>
      <w:r w:rsidR="00D80F5B" w:rsidRPr="00D2672F">
        <w:rPr>
          <w:rFonts w:cs="Calibri"/>
          <w:sz w:val="16"/>
          <w:szCs w:val="16"/>
        </w:rPr>
        <w:t xml:space="preserve">0 </w:t>
      </w:r>
      <w:r w:rsidR="00D80F5B"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b/>
          <w:sz w:val="16"/>
          <w:szCs w:val="16"/>
        </w:rPr>
        <w:t>La narrazione dell’esperienza AYA: linguaggi, stereotipi e impatto mediatico</w:t>
      </w:r>
    </w:p>
    <w:p w:rsidR="00D80F5B" w:rsidRPr="00D2672F" w:rsidRDefault="000722A3" w:rsidP="00D80F5B">
      <w:pPr>
        <w:spacing w:after="0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i/>
          <w:sz w:val="16"/>
          <w:szCs w:val="16"/>
        </w:rPr>
        <w:t>Cinzia Brancato</w:t>
      </w:r>
      <w:r w:rsidR="00D80F5B" w:rsidRPr="00D2672F">
        <w:rPr>
          <w:rFonts w:cs="Calibri"/>
          <w:i/>
          <w:color w:val="FF0000"/>
          <w:sz w:val="16"/>
          <w:szCs w:val="16"/>
        </w:rPr>
        <w:tab/>
      </w:r>
    </w:p>
    <w:p w:rsidR="00D80F5B" w:rsidRPr="00D2672F" w:rsidRDefault="00921397" w:rsidP="00D80F5B">
      <w:pPr>
        <w:spacing w:after="0"/>
        <w:ind w:left="1418" w:hanging="1418"/>
        <w:jc w:val="both"/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>16.20-16.4</w:t>
      </w:r>
      <w:r w:rsidR="00D80F5B" w:rsidRPr="00D2672F">
        <w:rPr>
          <w:rFonts w:cs="Calibri"/>
          <w:sz w:val="16"/>
          <w:szCs w:val="16"/>
        </w:rPr>
        <w:t xml:space="preserve">0 </w:t>
      </w:r>
      <w:r w:rsidR="00D80F5B" w:rsidRPr="00D2672F">
        <w:rPr>
          <w:rFonts w:cs="Calibri"/>
          <w:sz w:val="16"/>
          <w:szCs w:val="16"/>
        </w:rPr>
        <w:tab/>
      </w:r>
      <w:r w:rsidR="00D80F5B" w:rsidRPr="00D2672F">
        <w:rPr>
          <w:rFonts w:cs="Calibri"/>
          <w:b/>
          <w:sz w:val="16"/>
          <w:szCs w:val="16"/>
        </w:rPr>
        <w:t>Responsabilità comunicativa degli operatori sanitari e strategie di comunicazione efficace</w:t>
      </w:r>
    </w:p>
    <w:p w:rsidR="00D80F5B" w:rsidRPr="00D2672F" w:rsidRDefault="00D80F5B" w:rsidP="00D80F5B">
      <w:pPr>
        <w:spacing w:after="0"/>
        <w:jc w:val="both"/>
        <w:rPr>
          <w:rFonts w:cs="Calibri"/>
          <w:i/>
          <w:sz w:val="16"/>
          <w:szCs w:val="16"/>
        </w:rPr>
      </w:pPr>
      <w:r w:rsidRPr="00D2672F">
        <w:rPr>
          <w:rFonts w:cs="Calibri"/>
          <w:sz w:val="16"/>
          <w:szCs w:val="16"/>
        </w:rPr>
        <w:t xml:space="preserve">           </w:t>
      </w:r>
      <w:r w:rsidR="000722A3" w:rsidRPr="00D2672F">
        <w:rPr>
          <w:rFonts w:cs="Calibri"/>
          <w:sz w:val="16"/>
          <w:szCs w:val="16"/>
        </w:rPr>
        <w:t xml:space="preserve">                 </w:t>
      </w:r>
      <w:r w:rsidR="00D2672F">
        <w:rPr>
          <w:rFonts w:cs="Calibri"/>
          <w:sz w:val="16"/>
          <w:szCs w:val="16"/>
        </w:rPr>
        <w:t xml:space="preserve">          </w:t>
      </w:r>
      <w:r w:rsidR="000722A3" w:rsidRPr="00D2672F">
        <w:rPr>
          <w:rFonts w:cs="Calibri"/>
          <w:sz w:val="16"/>
          <w:szCs w:val="16"/>
        </w:rPr>
        <w:t xml:space="preserve"> </w:t>
      </w:r>
      <w:r w:rsidRPr="00D2672F">
        <w:rPr>
          <w:rFonts w:cs="Calibri"/>
          <w:i/>
          <w:sz w:val="16"/>
          <w:szCs w:val="16"/>
        </w:rPr>
        <w:t xml:space="preserve">Mario </w:t>
      </w:r>
      <w:proofErr w:type="spellStart"/>
      <w:r w:rsidRPr="00D2672F">
        <w:rPr>
          <w:rFonts w:cs="Calibri"/>
          <w:i/>
          <w:sz w:val="16"/>
          <w:szCs w:val="16"/>
        </w:rPr>
        <w:t>Anepeta</w:t>
      </w:r>
      <w:proofErr w:type="spellEnd"/>
    </w:p>
    <w:p w:rsidR="00D80F5B" w:rsidRPr="00D2672F" w:rsidRDefault="00D80F5B" w:rsidP="00D2672F">
      <w:pPr>
        <w:spacing w:after="0"/>
        <w:jc w:val="both"/>
        <w:rPr>
          <w:rFonts w:cs="Calibri"/>
          <w:i/>
          <w:sz w:val="16"/>
          <w:szCs w:val="16"/>
        </w:rPr>
      </w:pPr>
    </w:p>
    <w:p w:rsidR="00D80F5B" w:rsidRPr="00D2672F" w:rsidRDefault="00D80F5B" w:rsidP="00D80F5B">
      <w:pPr>
        <w:spacing w:after="0"/>
        <w:jc w:val="both"/>
        <w:rPr>
          <w:rFonts w:cs="Calibri"/>
          <w:i/>
          <w:color w:val="FF0000"/>
          <w:sz w:val="16"/>
          <w:szCs w:val="16"/>
        </w:rPr>
      </w:pPr>
      <w:r w:rsidRPr="00D2672F">
        <w:rPr>
          <w:rFonts w:cs="Calibri"/>
          <w:i/>
          <w:color w:val="FF0000"/>
          <w:sz w:val="16"/>
          <w:szCs w:val="16"/>
        </w:rPr>
        <w:tab/>
      </w:r>
      <w:r w:rsidRPr="00D2672F">
        <w:rPr>
          <w:rFonts w:cs="Calibri"/>
          <w:i/>
          <w:color w:val="FF0000"/>
          <w:sz w:val="16"/>
          <w:szCs w:val="16"/>
        </w:rPr>
        <w:tab/>
      </w:r>
      <w:r w:rsidRPr="00D2672F">
        <w:rPr>
          <w:rFonts w:cs="Calibri"/>
          <w:i/>
          <w:color w:val="FF0000"/>
          <w:sz w:val="16"/>
          <w:szCs w:val="16"/>
        </w:rPr>
        <w:tab/>
      </w:r>
    </w:p>
    <w:p w:rsidR="005C24B1" w:rsidRDefault="00921397" w:rsidP="00D80F5B">
      <w:pPr>
        <w:spacing w:after="0"/>
        <w:jc w:val="both"/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>16.4</w:t>
      </w:r>
      <w:r w:rsidR="00D80F5B" w:rsidRPr="00D2672F">
        <w:rPr>
          <w:rFonts w:cs="Calibri"/>
          <w:sz w:val="16"/>
          <w:szCs w:val="16"/>
        </w:rPr>
        <w:t xml:space="preserve">0 – 17.00 </w:t>
      </w:r>
      <w:r>
        <w:rPr>
          <w:rFonts w:cs="Calibri"/>
          <w:b/>
          <w:bCs/>
          <w:sz w:val="16"/>
          <w:szCs w:val="16"/>
        </w:rPr>
        <w:t>Conclusioni,</w:t>
      </w:r>
      <w:r w:rsidRPr="00D2672F">
        <w:rPr>
          <w:rFonts w:cs="Calibri"/>
          <w:b/>
          <w:bCs/>
          <w:sz w:val="16"/>
          <w:szCs w:val="16"/>
        </w:rPr>
        <w:t xml:space="preserve"> </w:t>
      </w:r>
      <w:proofErr w:type="gramStart"/>
      <w:r>
        <w:rPr>
          <w:rFonts w:cs="Calibri"/>
          <w:b/>
          <w:sz w:val="16"/>
          <w:szCs w:val="16"/>
        </w:rPr>
        <w:t xml:space="preserve">ringraziamenti </w:t>
      </w:r>
      <w:r w:rsidR="00D80F5B" w:rsidRPr="00D2672F">
        <w:rPr>
          <w:rFonts w:cs="Calibri"/>
          <w:b/>
          <w:sz w:val="16"/>
          <w:szCs w:val="16"/>
        </w:rPr>
        <w:t xml:space="preserve"> e</w:t>
      </w:r>
      <w:proofErr w:type="gramEnd"/>
      <w:r w:rsidR="00D80F5B" w:rsidRPr="00D2672F">
        <w:rPr>
          <w:rFonts w:cs="Calibri"/>
          <w:b/>
          <w:sz w:val="16"/>
          <w:szCs w:val="16"/>
        </w:rPr>
        <w:t xml:space="preserve"> saluto delle autorità</w:t>
      </w:r>
      <w:r w:rsidR="005C24B1">
        <w:rPr>
          <w:rFonts w:cs="Calibri"/>
          <w:b/>
          <w:sz w:val="16"/>
          <w:szCs w:val="16"/>
        </w:rPr>
        <w:t xml:space="preserve"> </w:t>
      </w:r>
    </w:p>
    <w:p w:rsidR="00D80F5B" w:rsidRPr="00D2672F" w:rsidRDefault="00D80F5B" w:rsidP="00D80F5B">
      <w:pPr>
        <w:spacing w:after="0"/>
        <w:jc w:val="both"/>
        <w:rPr>
          <w:rFonts w:cs="Calibri"/>
          <w:sz w:val="16"/>
          <w:szCs w:val="16"/>
        </w:rPr>
      </w:pPr>
      <w:r w:rsidRPr="00D2672F">
        <w:rPr>
          <w:rFonts w:cs="Calibri"/>
          <w:b/>
          <w:i/>
          <w:sz w:val="16"/>
          <w:szCs w:val="16"/>
          <w:u w:val="single"/>
        </w:rPr>
        <w:t>Direttore Generale, Direttore Scientifico, Direttore Sanitario, Direttore Amministrativo</w:t>
      </w:r>
    </w:p>
    <w:p w:rsidR="00D80F5B" w:rsidRPr="00D2672F" w:rsidRDefault="00D80F5B" w:rsidP="00D80F5B">
      <w:pPr>
        <w:spacing w:after="0"/>
        <w:jc w:val="both"/>
        <w:rPr>
          <w:rFonts w:cs="Calibri"/>
          <w:sz w:val="16"/>
          <w:szCs w:val="16"/>
        </w:rPr>
      </w:pPr>
    </w:p>
    <w:p w:rsidR="00B82D41" w:rsidRDefault="00D80F5B" w:rsidP="00D2672F">
      <w:pPr>
        <w:spacing w:after="0" w:line="240" w:lineRule="auto"/>
        <w:jc w:val="both"/>
        <w:rPr>
          <w:rFonts w:cs="Calibri"/>
          <w:b/>
          <w:sz w:val="16"/>
          <w:szCs w:val="16"/>
          <w:u w:val="single"/>
        </w:rPr>
      </w:pPr>
      <w:r w:rsidRPr="00D2672F">
        <w:rPr>
          <w:rFonts w:cs="Calibri"/>
          <w:sz w:val="16"/>
          <w:szCs w:val="16"/>
        </w:rPr>
        <w:t xml:space="preserve">17.00-17.30 </w:t>
      </w:r>
      <w:r w:rsidRPr="00D2672F">
        <w:rPr>
          <w:rFonts w:cs="Calibri"/>
          <w:sz w:val="16"/>
          <w:szCs w:val="16"/>
        </w:rPr>
        <w:tab/>
      </w:r>
      <w:r w:rsidRPr="00D2672F">
        <w:rPr>
          <w:rFonts w:cs="Calibri"/>
          <w:b/>
          <w:sz w:val="16"/>
          <w:szCs w:val="16"/>
          <w:u w:val="single"/>
        </w:rPr>
        <w:t>Test verifica di apprendimento</w:t>
      </w:r>
    </w:p>
    <w:p w:rsidR="00D2672F" w:rsidRPr="00D2672F" w:rsidRDefault="00D2672F" w:rsidP="00D2672F">
      <w:pPr>
        <w:spacing w:after="0" w:line="240" w:lineRule="auto"/>
        <w:jc w:val="both"/>
        <w:rPr>
          <w:sz w:val="16"/>
          <w:szCs w:val="16"/>
        </w:rPr>
      </w:pPr>
    </w:p>
    <w:sectPr w:rsidR="00D2672F" w:rsidRPr="00D2672F" w:rsidSect="00D80F5B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5B"/>
    <w:rsid w:val="000722A3"/>
    <w:rsid w:val="000758AC"/>
    <w:rsid w:val="00532478"/>
    <w:rsid w:val="005C24B1"/>
    <w:rsid w:val="00921397"/>
    <w:rsid w:val="00B82D41"/>
    <w:rsid w:val="00D2672F"/>
    <w:rsid w:val="00D80F5B"/>
    <w:rsid w:val="00E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3677"/>
  <w15:chartTrackingRefBased/>
  <w15:docId w15:val="{229486B3-B5C6-43F5-BC9A-2078931A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F5B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1679C-A587-4479-8299-5619E2F0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3</cp:revision>
  <dcterms:created xsi:type="dcterms:W3CDTF">2026-04-01T09:03:00Z</dcterms:created>
  <dcterms:modified xsi:type="dcterms:W3CDTF">2026-04-01T09:42:00Z</dcterms:modified>
</cp:coreProperties>
</file>